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A0" w:rsidRDefault="004677A0" w:rsidP="004677A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 w:rsidR="00A83E0F">
        <w:rPr>
          <w:rFonts w:ascii="Arial" w:hAnsi="Arial" w:cs="Arial"/>
          <w:b/>
          <w:sz w:val="36"/>
          <w:szCs w:val="36"/>
        </w:rPr>
        <w:t>BWIESZCZENIE</w:t>
      </w:r>
      <w:bookmarkStart w:id="0" w:name="_GoBack"/>
      <w:bookmarkEnd w:id="0"/>
    </w:p>
    <w:p w:rsidR="004677A0" w:rsidRPr="00587D62" w:rsidRDefault="004677A0" w:rsidP="004677A0">
      <w:pPr>
        <w:jc w:val="center"/>
        <w:rPr>
          <w:rFonts w:ascii="Arial" w:hAnsi="Arial" w:cs="Arial"/>
          <w:b/>
          <w:sz w:val="22"/>
          <w:szCs w:val="22"/>
        </w:rPr>
      </w:pPr>
    </w:p>
    <w:p w:rsidR="004677A0" w:rsidRPr="0077797C" w:rsidRDefault="004677A0" w:rsidP="004677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przystąpieniu do sporządzenia </w:t>
      </w:r>
      <w:r>
        <w:rPr>
          <w:rFonts w:ascii="Arial" w:hAnsi="Arial"/>
          <w:b/>
        </w:rPr>
        <w:t>miejscowego planu zagospodarowania przestrzennego dla obszaru położonego w miejscowości Łask, fragment obrębu 2</w:t>
      </w:r>
    </w:p>
    <w:p w:rsidR="004677A0" w:rsidRDefault="004677A0" w:rsidP="004677A0">
      <w:pPr>
        <w:rPr>
          <w:rFonts w:ascii="Arial" w:hAnsi="Arial" w:cs="Arial"/>
        </w:rPr>
      </w:pPr>
    </w:p>
    <w:p w:rsidR="004677A0" w:rsidRPr="00D63F7B" w:rsidRDefault="004677A0" w:rsidP="004677A0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r>
        <w:rPr>
          <w:rFonts w:ascii="Arial" w:hAnsi="Arial" w:cs="Arial"/>
          <w:sz w:val="22"/>
          <w:szCs w:val="22"/>
        </w:rPr>
        <w:t>Dz. U. z 2018 r. poz. 1945, zm. z 2019 r. poz. 60, 235)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VIII/63/2019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3 kwietnia 2019</w:t>
      </w:r>
      <w:r w:rsidRPr="00602E32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</w:t>
      </w:r>
      <w:r w:rsidRPr="00B24079">
        <w:rPr>
          <w:rFonts w:ascii="Arial" w:hAnsi="Arial" w:cs="Arial"/>
          <w:sz w:val="22"/>
          <w:szCs w:val="22"/>
        </w:rPr>
        <w:t xml:space="preserve">o przystąpieniu do sporządzenia </w:t>
      </w:r>
      <w:r w:rsidRPr="00B24079">
        <w:rPr>
          <w:rFonts w:ascii="Arial" w:hAnsi="Arial"/>
          <w:sz w:val="22"/>
          <w:szCs w:val="22"/>
        </w:rPr>
        <w:t xml:space="preserve">miejscowego planu zagospodarowania przestrzennego dla obszaru położonego w </w:t>
      </w:r>
      <w:r>
        <w:rPr>
          <w:rFonts w:ascii="Arial" w:hAnsi="Arial"/>
          <w:sz w:val="22"/>
          <w:szCs w:val="22"/>
        </w:rPr>
        <w:t>miejscowości</w:t>
      </w:r>
      <w:r w:rsidRPr="00B24079">
        <w:rPr>
          <w:rFonts w:ascii="Arial" w:hAnsi="Arial" w:cs="Arial"/>
          <w:sz w:val="22"/>
          <w:szCs w:val="22"/>
        </w:rPr>
        <w:t xml:space="preserve"> Łask</w:t>
      </w:r>
      <w:r>
        <w:rPr>
          <w:rFonts w:ascii="Arial" w:hAnsi="Arial" w:cs="Arial"/>
          <w:sz w:val="22"/>
          <w:szCs w:val="22"/>
        </w:rPr>
        <w:t xml:space="preserve">, fragment obrębu 2. </w:t>
      </w:r>
    </w:p>
    <w:p w:rsidR="004677A0" w:rsidRPr="00602E32" w:rsidRDefault="004677A0" w:rsidP="004677A0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4677A0" w:rsidRPr="00602E32" w:rsidRDefault="004677A0" w:rsidP="004677A0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10 maja 2019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4677A0" w:rsidRPr="00602E32" w:rsidRDefault="004677A0" w:rsidP="004677A0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4677A0" w:rsidRDefault="004677A0" w:rsidP="00467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r>
        <w:rPr>
          <w:rFonts w:ascii="Arial" w:hAnsi="Arial" w:cs="Arial"/>
          <w:sz w:val="22"/>
          <w:szCs w:val="22"/>
        </w:rPr>
        <w:t>Dz. U. z 2018 r. poz. 2081, 1479) zawiadamiam o </w:t>
      </w:r>
      <w:r w:rsidRPr="00416F4D">
        <w:rPr>
          <w:rFonts w:ascii="Arial" w:hAnsi="Arial" w:cs="Arial"/>
          <w:sz w:val="22"/>
          <w:szCs w:val="22"/>
        </w:rPr>
        <w:t xml:space="preserve">rozpoczęciu przeprowadzenia strategicznej oceny </w:t>
      </w:r>
      <w:r w:rsidRPr="00F20D58">
        <w:rPr>
          <w:rFonts w:ascii="Arial" w:hAnsi="Arial" w:cs="Arial"/>
          <w:sz w:val="22"/>
          <w:szCs w:val="22"/>
        </w:rPr>
        <w:t xml:space="preserve">oddziaływania na środowisko </w:t>
      </w:r>
      <w:r w:rsidRPr="00F20D58">
        <w:rPr>
          <w:rFonts w:ascii="Arial" w:hAnsi="Arial"/>
          <w:sz w:val="22"/>
          <w:szCs w:val="22"/>
        </w:rPr>
        <w:t xml:space="preserve">miejscowego planu zagospodarowania przestrzennego dla obszaru położonego w </w:t>
      </w:r>
      <w:r>
        <w:rPr>
          <w:rFonts w:ascii="Arial" w:hAnsi="Arial"/>
          <w:sz w:val="22"/>
          <w:szCs w:val="22"/>
        </w:rPr>
        <w:t>miejscowości Łask, fragment obrębu 2</w:t>
      </w:r>
      <w:r>
        <w:rPr>
          <w:rFonts w:ascii="Arial" w:hAnsi="Arial" w:cs="Arial"/>
          <w:sz w:val="22"/>
          <w:szCs w:val="22"/>
        </w:rPr>
        <w:t>,</w:t>
      </w:r>
      <w:r w:rsidRPr="00126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4677A0" w:rsidRPr="00602E32" w:rsidRDefault="004677A0" w:rsidP="004677A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składać uwagi i wnioski do strategicznej oceny oddziaływania na środowisko ww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10 maja 2019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4677A0" w:rsidRPr="00602E32" w:rsidRDefault="004677A0" w:rsidP="00467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4677A0" w:rsidRPr="00602E32" w:rsidRDefault="004677A0" w:rsidP="00467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4677A0" w:rsidRPr="00602E32" w:rsidRDefault="004677A0" w:rsidP="00467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41 w</w:t>
      </w:r>
      <w:r w:rsidRPr="00602E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ustawy wnioski i uwagi złożone po upływie wyznaczonego terminu zostaną pozostawione bez rozpatrzenia.</w:t>
      </w:r>
    </w:p>
    <w:p w:rsidR="004677A0" w:rsidRDefault="004677A0" w:rsidP="004677A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4677A0" w:rsidRDefault="004677A0" w:rsidP="004677A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677A0" w:rsidRDefault="004677A0" w:rsidP="004677A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50B0C" w:rsidRDefault="00950B0C"/>
    <w:sectPr w:rsidR="0095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A0"/>
    <w:rsid w:val="004677A0"/>
    <w:rsid w:val="00950B0C"/>
    <w:rsid w:val="00A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5C7D"/>
  <w15:chartTrackingRefBased/>
  <w15:docId w15:val="{6364FD59-E503-483F-ADC7-E9C2B78B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677A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677A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Ogińska</dc:creator>
  <cp:keywords/>
  <dc:description/>
  <cp:lastModifiedBy>Marzena Ogińska</cp:lastModifiedBy>
  <cp:revision>2</cp:revision>
  <dcterms:created xsi:type="dcterms:W3CDTF">2019-04-08T10:26:00Z</dcterms:created>
  <dcterms:modified xsi:type="dcterms:W3CDTF">2019-04-10T11:24:00Z</dcterms:modified>
</cp:coreProperties>
</file>