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F8" w:rsidRPr="00BF36F8" w:rsidRDefault="00BF36F8" w:rsidP="00BF36F8">
      <w:r w:rsidRPr="00BF36F8">
        <w:t xml:space="preserve">                                                                                                        Załącznik nr 1 do zapytania ofertowego</w:t>
      </w:r>
    </w:p>
    <w:p w:rsidR="00BF36F8" w:rsidRDefault="00BF36F8" w:rsidP="00BF36F8">
      <w:pPr>
        <w:rPr>
          <w:b/>
        </w:rPr>
      </w:pPr>
    </w:p>
    <w:p w:rsidR="00BF36F8" w:rsidRDefault="00BF36F8" w:rsidP="00BF36F8">
      <w:pPr>
        <w:tabs>
          <w:tab w:val="left" w:pos="3119"/>
        </w:tabs>
        <w:rPr>
          <w:b/>
        </w:rPr>
      </w:pPr>
      <w:r>
        <w:rPr>
          <w:b/>
        </w:rPr>
        <w:t>...................................................</w:t>
      </w:r>
    </w:p>
    <w:p w:rsidR="00BF36F8" w:rsidRDefault="00BF36F8" w:rsidP="00BF36F8">
      <w:pPr>
        <w:tabs>
          <w:tab w:val="left" w:pos="3119"/>
        </w:tabs>
      </w:pPr>
      <w:r>
        <w:rPr>
          <w:b/>
        </w:rPr>
        <w:t>...................................................</w:t>
      </w:r>
      <w:r>
        <w:rPr>
          <w:b/>
        </w:rPr>
        <w:br/>
      </w:r>
      <w:r>
        <w:t xml:space="preserve">          Nazwa i adres firmy</w:t>
      </w:r>
    </w:p>
    <w:p w:rsidR="00BF36F8" w:rsidRDefault="00BF36F8" w:rsidP="00BF3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BF36F8" w:rsidRDefault="00BF36F8" w:rsidP="00BF3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tbl>
      <w:tblPr>
        <w:tblStyle w:val="Tabela-Siatka"/>
        <w:tblW w:w="5247" w:type="pct"/>
        <w:tblLook w:val="04A0"/>
      </w:tblPr>
      <w:tblGrid>
        <w:gridCol w:w="511"/>
        <w:gridCol w:w="3708"/>
        <w:gridCol w:w="708"/>
        <w:gridCol w:w="1702"/>
        <w:gridCol w:w="1137"/>
        <w:gridCol w:w="1981"/>
      </w:tblGrid>
      <w:tr w:rsidR="00BF36F8" w:rsidTr="00BF36F8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sprzętu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jednostkowa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BF36F8" w:rsidTr="00BF36F8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1.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Aparat powietrzny X-PRO z maską OptiPro i butlą kompozytową  2,8 kg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4 szt.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2.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Pokrowiec na maskę OptiPro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4 szt.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3.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Pokrowiec na butlę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4 szt.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4.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Sygnalizator bezruchu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4 szt.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5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>
            <w:pPr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>
            <w:pPr>
              <w:rPr>
                <w:b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</w:p>
        </w:tc>
      </w:tr>
    </w:tbl>
    <w:p w:rsidR="00BF36F8" w:rsidRDefault="00BF36F8" w:rsidP="00BF36F8">
      <w:pPr>
        <w:rPr>
          <w:b/>
          <w:sz w:val="24"/>
          <w:szCs w:val="24"/>
        </w:rPr>
      </w:pPr>
    </w:p>
    <w:p w:rsidR="00BF36F8" w:rsidRDefault="00BF36F8" w:rsidP="00BF3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</w:p>
    <w:tbl>
      <w:tblPr>
        <w:tblStyle w:val="Tabela-Siatka"/>
        <w:tblW w:w="5247" w:type="pct"/>
        <w:tblLook w:val="04A0"/>
      </w:tblPr>
      <w:tblGrid>
        <w:gridCol w:w="514"/>
        <w:gridCol w:w="3707"/>
        <w:gridCol w:w="710"/>
        <w:gridCol w:w="1700"/>
        <w:gridCol w:w="1135"/>
        <w:gridCol w:w="1981"/>
      </w:tblGrid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sprzętu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jednostkowa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1.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Przenośna wytwornica piany gaśniczej PROPAK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1 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rPr>
          <w:trHeight w:val="222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2.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Drabina nasadkowa DN 2,73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3 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3.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Latarka ATEX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6 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4.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Ubranie koszarowe 3 częściowe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4 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5.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Najaśnica EPISTAR 4X50W LED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1 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6.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Agregat STANLEY SIG 1200S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1szt.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7.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Przedłużacz bębnowy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2 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8.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Ubranie specjalne RAPTOR NXT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2szt.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9.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Buty gumowe FIREMAN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2szt.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10.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Buty Zephyr Grom 007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4szt.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11.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Rękawice techniczne Eska FORCE 1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2szt.</w:t>
            </w:r>
          </w:p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/>
        </w:tc>
      </w:tr>
      <w:tr w:rsidR="00BF36F8" w:rsidTr="00BF36F8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r>
              <w:t>RAZEM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/>
        </w:tc>
        <w:tc>
          <w:tcPr>
            <w:tcW w:w="8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>
            <w:pPr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6F8" w:rsidRDefault="00BF36F8">
            <w:pPr>
              <w:rPr>
                <w:b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F8" w:rsidRDefault="00BF36F8">
            <w:pPr>
              <w:rPr>
                <w:b/>
              </w:rPr>
            </w:pPr>
          </w:p>
        </w:tc>
      </w:tr>
    </w:tbl>
    <w:p w:rsidR="00BF36F8" w:rsidRDefault="00BF36F8" w:rsidP="00BF36F8">
      <w:pPr>
        <w:rPr>
          <w:b/>
          <w:sz w:val="24"/>
          <w:szCs w:val="24"/>
        </w:rPr>
      </w:pPr>
    </w:p>
    <w:p w:rsidR="00BF36F8" w:rsidRDefault="00BF36F8" w:rsidP="00BF3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 może złożyć ofertę na formularz A, B lub na dwa jednocześnie</w:t>
      </w:r>
    </w:p>
    <w:p w:rsidR="00BF36F8" w:rsidRDefault="00BF36F8" w:rsidP="00BF36F8">
      <w:pPr>
        <w:rPr>
          <w:b/>
          <w:sz w:val="24"/>
          <w:szCs w:val="24"/>
        </w:rPr>
      </w:pPr>
    </w:p>
    <w:p w:rsidR="00BF36F8" w:rsidRDefault="00BF36F8" w:rsidP="00BF3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.................................................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( podpis osoby upoważnionej)</w:t>
      </w:r>
    </w:p>
    <w:p w:rsidR="00BF36F8" w:rsidRDefault="00BF36F8" w:rsidP="00BF36F8">
      <w:pPr>
        <w:rPr>
          <w:b/>
          <w:sz w:val="24"/>
          <w:szCs w:val="24"/>
        </w:rPr>
      </w:pPr>
    </w:p>
    <w:p w:rsidR="00BF36F8" w:rsidRPr="00BF36F8" w:rsidRDefault="00BF36F8" w:rsidP="00483A3F">
      <w:pPr>
        <w:jc w:val="center"/>
        <w:rPr>
          <w:rFonts w:ascii="Arial" w:hAnsi="Arial" w:cs="Arial"/>
        </w:rPr>
      </w:pPr>
      <w:r w:rsidRPr="00BF36F8">
        <w:rPr>
          <w:rFonts w:ascii="Arial" w:hAnsi="Arial" w:cs="Arial"/>
          <w:b/>
        </w:rPr>
        <w:lastRenderedPageBreak/>
        <w:t xml:space="preserve">                                                                  </w:t>
      </w:r>
      <w:r w:rsidRPr="00BF36F8">
        <w:rPr>
          <w:rFonts w:ascii="Arial" w:hAnsi="Arial" w:cs="Arial"/>
        </w:rPr>
        <w:t>Załącznik nr 2 do zapytania ofertowego</w:t>
      </w:r>
    </w:p>
    <w:p w:rsidR="00BF36F8" w:rsidRDefault="00BF36F8" w:rsidP="00483A3F">
      <w:pPr>
        <w:jc w:val="center"/>
        <w:rPr>
          <w:rFonts w:ascii="Arial" w:hAnsi="Arial" w:cs="Arial"/>
          <w:b/>
          <w:sz w:val="24"/>
          <w:szCs w:val="24"/>
        </w:rPr>
      </w:pPr>
    </w:p>
    <w:p w:rsidR="00BF36F8" w:rsidRDefault="00BF36F8" w:rsidP="00483A3F">
      <w:pPr>
        <w:jc w:val="center"/>
        <w:rPr>
          <w:rFonts w:ascii="Arial" w:hAnsi="Arial" w:cs="Arial"/>
          <w:b/>
          <w:sz w:val="24"/>
          <w:szCs w:val="24"/>
        </w:rPr>
      </w:pPr>
    </w:p>
    <w:p w:rsidR="00483A3F" w:rsidRDefault="00483A3F" w:rsidP="00483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Umowy BO/ .</w:t>
      </w:r>
      <w:r>
        <w:rPr>
          <w:rFonts w:ascii="Arial" w:hAnsi="Arial" w:cs="Arial"/>
          <w:b/>
          <w:color w:val="C00000"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 xml:space="preserve"> /2019</w:t>
      </w:r>
    </w:p>
    <w:p w:rsidR="00483A3F" w:rsidRDefault="00483A3F" w:rsidP="00483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zawarta w dniu </w:t>
      </w:r>
      <w:r>
        <w:rPr>
          <w:rFonts w:ascii="Arial" w:hAnsi="Arial" w:cs="Arial"/>
          <w:b/>
          <w:color w:val="C00000"/>
        </w:rPr>
        <w:t>...............</w:t>
      </w:r>
      <w:r>
        <w:rPr>
          <w:rFonts w:ascii="Arial" w:hAnsi="Arial" w:cs="Arial"/>
          <w:b/>
        </w:rPr>
        <w:t xml:space="preserve">r. w Łasku, pomiędzy Gminą Łask, z siedzibą w Łasku ul. Warszawska 14, 98-100 Łask NIP: 8311575675 zwaną dalej ,,Zamawiającym'', reprezentowaną przez: Burmistrza Łasku –Gabriela Szkudlarka przy kontrasygnacie  Skarbnika Gminy Łask – Anny Głowińskiej.       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części umowy ,,Wykonawcą''.</w:t>
      </w:r>
      <w:r>
        <w:rPr>
          <w:rFonts w:ascii="Arial" w:hAnsi="Arial" w:cs="Arial"/>
          <w:sz w:val="24"/>
          <w:szCs w:val="24"/>
        </w:rPr>
        <w:br/>
        <w:t>W dalszej części umowy ,,Zamawiający'' i ,,Wykonawca'' zwani będą ,,Stronami''</w:t>
      </w: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§1.</w:t>
      </w:r>
    </w:p>
    <w:p w:rsidR="00483A3F" w:rsidRDefault="00483A3F" w:rsidP="00483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,,Wykonawca'' został wybrany w wyniku zapytania ofertowego na podstawie                     § 1. Zarządzenia NR 64/14 Burmistrza Łasku z dnia 15 kwietnia 2014 r. w sprawie ustalenia zasad postępowania ,,Regulamin udzielania zamówień publicznych o wartości nieprzekraczającej wyrażonej w złotych równowartości 30 000,00 euro w Urzędzie Miejskim w Łasku, wskazanej w art. 4 pkt. 8 ustawy z dnia 29 stycznia 2004 r. Prawo zamówień publicznych   (tj. Dz. U. z 2018r. poz.1986 ze zm.) ogłoszonego na stronie internetowej  ,,Zamawiającego''.</w:t>
      </w: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483A3F" w:rsidRDefault="00483A3F" w:rsidP="00483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umowy jest zakup sprzętu i wyposażenia dla jednostki OSP w Okupie w ramach realizacji zadania ,,Fundusz Sołecki Wsi Okup Mały i Fundusz Solecki Wsi Okup Wielki'' Szczegóły zamówienia zawiera formularz oferty - Załącznik nr 1, który stanowi integralną część do niniejszej umowy.</w:t>
      </w: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,,Wykonawca'' zobowiązuje się dostarczyć przedmiot umowy, o którym mowa w     § 2 wraz z potwierdzonymi za zgodność z oryginałem kopiami certyfikatów, atestów, dopuszczenia do stosowania w ratownictwie, do Urzędu Miejskiego w Łasku ul. Warszawska 14, 98-100 Łask.</w:t>
      </w:r>
      <w:r>
        <w:rPr>
          <w:rFonts w:ascii="Arial" w:hAnsi="Arial" w:cs="Arial"/>
          <w:sz w:val="24"/>
          <w:szCs w:val="24"/>
        </w:rPr>
        <w:br/>
        <w:t>2. Termin dostawy zamówienia ustala się do dnia 28 czerwca 2019 r.</w:t>
      </w:r>
      <w:r>
        <w:rPr>
          <w:rFonts w:ascii="Arial" w:hAnsi="Arial" w:cs="Arial"/>
          <w:sz w:val="24"/>
          <w:szCs w:val="24"/>
        </w:rPr>
        <w:br/>
        <w:t>3. Sprzęt i wyposażenie będące przedmiotem dostawy objęte jest okresem gwarancji określonym przez poszczególnych producentów.</w:t>
      </w:r>
      <w:r>
        <w:rPr>
          <w:rFonts w:ascii="Arial" w:hAnsi="Arial" w:cs="Arial"/>
          <w:sz w:val="24"/>
          <w:szCs w:val="24"/>
        </w:rPr>
        <w:br/>
        <w:t>4. W przypadku stwierdzenia wady fabrycznej dostarczonego towaru jego wymiana nastąpi w ciągu 7 dni roboczych.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4.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Należność jaką ,,Zamawiający'' ma zapłacić ,, Wykonawcy'' brutto za zakupiony sprzęt podana została w ofercie i wynosi </w:t>
      </w:r>
      <w:r>
        <w:rPr>
          <w:rFonts w:ascii="Arial" w:hAnsi="Arial" w:cs="Arial"/>
          <w:color w:val="C00000"/>
          <w:sz w:val="24"/>
          <w:szCs w:val="24"/>
        </w:rPr>
        <w:t>...............zł. (słownie: ............................)</w:t>
      </w:r>
      <w:r>
        <w:rPr>
          <w:rFonts w:ascii="Arial" w:hAnsi="Arial" w:cs="Arial"/>
          <w:sz w:val="24"/>
          <w:szCs w:val="24"/>
        </w:rPr>
        <w:t xml:space="preserve"> i na taką kwotę wystawiona będzie faktura przez ''Wykonawcę''.</w:t>
      </w:r>
      <w:r>
        <w:rPr>
          <w:rFonts w:ascii="Arial" w:hAnsi="Arial" w:cs="Arial"/>
          <w:sz w:val="24"/>
          <w:szCs w:val="24"/>
        </w:rPr>
        <w:br/>
        <w:t>2. Zapłata należności dokonana zostanie w formie przelewu na konto ,,Wykonawcy'' wskazane na fakturze w terminie nie krótszym niż 14 dni od dnia wystawienia faktury.).</w:t>
      </w:r>
      <w:r>
        <w:rPr>
          <w:rFonts w:ascii="Arial" w:hAnsi="Arial" w:cs="Arial"/>
          <w:sz w:val="24"/>
          <w:szCs w:val="24"/>
        </w:rPr>
        <w:br/>
        <w:t>3. ,,Strony'' ustalają, że zapłata następuje w dniu obciążenia rachunku ,,Zamawiającego''.</w:t>
      </w:r>
      <w:r>
        <w:rPr>
          <w:rFonts w:ascii="Arial" w:hAnsi="Arial" w:cs="Arial"/>
          <w:sz w:val="24"/>
          <w:szCs w:val="24"/>
        </w:rPr>
        <w:br/>
        <w:t>4. W przypadku nieterminowej płatności faktury ,,Wykonawca'' ma prawo naliczyć ,,Zamawiającemu'' odsetki ustawowe za każdy dzień zwłoki.</w:t>
      </w:r>
      <w:r>
        <w:rPr>
          <w:rFonts w:ascii="Arial" w:hAnsi="Arial" w:cs="Arial"/>
          <w:sz w:val="24"/>
          <w:szCs w:val="24"/>
        </w:rPr>
        <w:br/>
        <w:t>5. ,,Strony'' oświadczają, że dostawa będzie  realizowana według postanowień niniejszej umowy.</w:t>
      </w:r>
      <w:r>
        <w:rPr>
          <w:rFonts w:ascii="Arial" w:hAnsi="Arial" w:cs="Arial"/>
          <w:sz w:val="24"/>
          <w:szCs w:val="24"/>
        </w:rPr>
        <w:br/>
        <w:t>6. Strony oświadczają, ze są podatnikami VAT:</w:t>
      </w:r>
      <w:r>
        <w:rPr>
          <w:rFonts w:ascii="Arial" w:hAnsi="Arial" w:cs="Arial"/>
          <w:sz w:val="24"/>
          <w:szCs w:val="24"/>
        </w:rPr>
        <w:br/>
        <w:t xml:space="preserve"> - NIP Zamawiającego    831 157 56 75</w:t>
      </w:r>
      <w:r>
        <w:rPr>
          <w:rFonts w:ascii="Arial" w:hAnsi="Arial" w:cs="Arial"/>
          <w:sz w:val="24"/>
          <w:szCs w:val="24"/>
        </w:rPr>
        <w:br/>
        <w:t xml:space="preserve"> - NIP Wykonawcy          ..........................</w:t>
      </w: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5.</w:t>
      </w:r>
    </w:p>
    <w:p w:rsidR="00483A3F" w:rsidRDefault="00483A3F" w:rsidP="00483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,,Strony'' ustanawiają odpowiedzialność za niewykonanie lub nienależyte wykonanie umowy w formie kar umownych.</w:t>
      </w:r>
    </w:p>
    <w:p w:rsidR="00483A3F" w:rsidRDefault="00483A3F" w:rsidP="00483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,,Wykonawca'' zapłaci ,,Zamawiającemu'' kary umowne:</w:t>
      </w:r>
    </w:p>
    <w:p w:rsidR="00483A3F" w:rsidRDefault="00483A3F" w:rsidP="00483A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zwłokę w dostarczeniu przewidzianego umową zamówienia w wysokości 0,2% ceny określonej w §4. pkt. 1 za każdy dzień zwłoki;</w:t>
      </w:r>
    </w:p>
    <w:p w:rsidR="00483A3F" w:rsidRDefault="00483A3F" w:rsidP="00483A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zwłokę w wymianie wadliwego lub niezgodnego z przedmiotem zamówienia towaru w wysokości 0,2 % ceny określonej w § 4. pkt. 1 za każdy dzień zwłoki;</w:t>
      </w:r>
    </w:p>
    <w:p w:rsidR="00483A3F" w:rsidRDefault="00483A3F" w:rsidP="00483A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tytułu odstąpienia od umowy z przyczyn występujących po stronie ,,Wykonawcy''  10% ceny określonej w § 4 pkt. 1;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,,Zamawiający'' zapłaci ,,Wykonawcy'' karę umowną za odstąpienie od umowy z przyczyn niezależnych od ,,Wykonawcy'' w wysokości 10% ceny określonej w § 4 pkt. 1</w:t>
      </w:r>
      <w:r>
        <w:rPr>
          <w:rFonts w:ascii="Arial" w:hAnsi="Arial" w:cs="Arial"/>
          <w:sz w:val="24"/>
          <w:szCs w:val="24"/>
        </w:rPr>
        <w:br/>
        <w:t>4. Kary umowne oraz inne z tytułu niewykonalności lub nienależytego wykonania niniejszej umowy mogą być potrącone z wynagrodzenia ,,Wykonawcy''.</w:t>
      </w: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Zmiana postanowień umowy może nastąpić za zgodą obu ,,Stron'', wyrażona na piśmie, pod rygorem nieważności takiej zmiany.</w:t>
      </w:r>
      <w:r>
        <w:rPr>
          <w:rFonts w:ascii="Arial" w:hAnsi="Arial" w:cs="Arial"/>
          <w:sz w:val="24"/>
          <w:szCs w:val="24"/>
        </w:rPr>
        <w:br/>
        <w:t>2. Niedopuszczalna jest pod rygorem nieważności zmiana postanowień zawartej umowy w stosunku do treści złożonej oferty, chyba że konieczność wprowadzenia takich zmian wynika z okoliczności, których nie można było przewidzieć w chwili zawierania umowy lub zmiany te są korzystne dla ,,Zamawiającego''.</w:t>
      </w: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7.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rozstrzygnięcia sporów, które pojawią się w trakcie realizacji umowy, będzie Sąd właściwy dla siedziby ,,Zamawiającego''.</w:t>
      </w: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8.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w niniejszej umowie stosuje się przepisy ustawy z 23 kwietnia 1964 r. Kodeks cywilny (Dz. U. z 2018 r. poz. 1025 ze zm..).</w:t>
      </w: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9.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2 jednobrzmiących egzemplarzach po jednym dla każdej ze stron.</w:t>
      </w:r>
    </w:p>
    <w:p w:rsidR="00483A3F" w:rsidRDefault="00483A3F" w:rsidP="00483A3F">
      <w:pPr>
        <w:rPr>
          <w:rFonts w:ascii="Arial" w:hAnsi="Arial" w:cs="Arial"/>
          <w:sz w:val="24"/>
          <w:szCs w:val="24"/>
        </w:rPr>
      </w:pPr>
    </w:p>
    <w:p w:rsidR="00483A3F" w:rsidRDefault="00483A3F" w:rsidP="00483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ZAMAWIAJACY                                                                      WYKONAWCA</w:t>
      </w: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</w:p>
    <w:p w:rsidR="00483A3F" w:rsidRDefault="00483A3F" w:rsidP="00483A3F">
      <w:pPr>
        <w:jc w:val="center"/>
        <w:rPr>
          <w:rFonts w:ascii="Arial" w:hAnsi="Arial" w:cs="Arial"/>
          <w:sz w:val="24"/>
          <w:szCs w:val="24"/>
        </w:rPr>
      </w:pPr>
    </w:p>
    <w:p w:rsidR="00483A3F" w:rsidRDefault="00483A3F" w:rsidP="00483A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Klauzula informacyjna w związku z RODO zgodnie z art. 13 ust. 1,2 rozporządzenia Parlamentu Europejskiego i Rady (UE) 2016/679 z dnia 27 kwietnia 2016 r. w sprawie ochrony osób fizycznych w związku z przetwarzaniem danych osobowych i w sprawie swobodnego przepływu takich danych oraz uchylenia dyrektywy 98/46/WE (ogólne rozporządzenie o ochronie danych)( Dz. Urz. UE L 119 Z 04.05.2016 r., str.1), dalej ,,RODO'' informuję że: </w:t>
      </w:r>
      <w:r>
        <w:rPr>
          <w:rFonts w:ascii="Calibri" w:hAnsi="Calibri" w:cs="Calibri"/>
          <w:sz w:val="20"/>
          <w:szCs w:val="20"/>
        </w:rPr>
        <w:t>Administratorem Państwa danych osobowych jest: Gmina Łask, ul. Warszawska 14, 98-100 Łask, tel.:  436768300, SMS 669 209 210, e-mail: um@lask.pl. Dane kontaktowe do Inspektora Ochrony Danych: iod@lask.pl.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Celem przetwarzania danych jaki realizuje Administrator jest realizacja zawieranych umów w ramach zakupu towarów i usług.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Dane mogą być udostępniane wszystkim zainteresowanym.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Dane nie będą przekazywane do Państw trzecich.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Dane osobowe będą przetwarzane do końca okresu przedawnienia roszczeń.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Państwa dane osobowe są przetwarzane na podstawie zawartej umowy. Posiadają Państwo prawo do dostępu oraz do sprostowania podanych danych.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Przysługuje Państwu prawo do żądania usunięcia lub ograniczenia przetwarzania oraz prawo do wniesienia sprzeciwu wobec przetwarzania, a także prawo do przenoszenia danych. Mogą Państwo skorzystać z przysługujących praw kontaktując się z Administratorem przez powyższe dane kontaktowe. Przysługuje Państwu prawo wniesienia skargi do Prezesa Urzędu Ochrony Danych Osobowych. Podanie danych jest dobrowolne, jednak niezbędne do zrealizowania celu. W ramach realizowanego przetwarzania nie występuje profilowanie.</w:t>
      </w:r>
    </w:p>
    <w:p w:rsidR="00483A3F" w:rsidRDefault="00483A3F" w:rsidP="00483A3F">
      <w:pPr>
        <w:rPr>
          <w:b/>
          <w:sz w:val="24"/>
          <w:szCs w:val="24"/>
        </w:rPr>
      </w:pPr>
    </w:p>
    <w:p w:rsidR="00BF36F8" w:rsidRDefault="00BF36F8" w:rsidP="00483A3F">
      <w:pPr>
        <w:rPr>
          <w:b/>
          <w:sz w:val="24"/>
          <w:szCs w:val="24"/>
        </w:rPr>
      </w:pPr>
    </w:p>
    <w:p w:rsidR="00483A3F" w:rsidRDefault="00483A3F" w:rsidP="00483A3F">
      <w:pPr>
        <w:rPr>
          <w:b/>
          <w:sz w:val="24"/>
          <w:szCs w:val="24"/>
        </w:rPr>
      </w:pPr>
    </w:p>
    <w:p w:rsidR="00483A3F" w:rsidRPr="00BF36F8" w:rsidRDefault="00483A3F" w:rsidP="00483A3F">
      <w:pPr>
        <w:jc w:val="right"/>
      </w:pPr>
      <w:r w:rsidRPr="00BF36F8">
        <w:rPr>
          <w:b/>
        </w:rPr>
        <w:t xml:space="preserve">  </w:t>
      </w:r>
      <w:r w:rsidRPr="00BF36F8">
        <w:t>Załącznik nr 3 do zapytania ofertowego</w:t>
      </w:r>
    </w:p>
    <w:p w:rsidR="00483A3F" w:rsidRDefault="00483A3F" w:rsidP="00483A3F">
      <w:pPr>
        <w:jc w:val="right"/>
        <w:rPr>
          <w:b/>
          <w:sz w:val="24"/>
          <w:szCs w:val="24"/>
        </w:rPr>
      </w:pPr>
    </w:p>
    <w:p w:rsidR="00483A3F" w:rsidRDefault="00483A3F" w:rsidP="00483A3F">
      <w:pPr>
        <w:jc w:val="right"/>
        <w:rPr>
          <w:b/>
          <w:sz w:val="24"/>
          <w:szCs w:val="24"/>
        </w:rPr>
      </w:pPr>
    </w:p>
    <w:p w:rsidR="00483A3F" w:rsidRDefault="00483A3F" w:rsidP="00483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SPEŁNIENIU WARUNKÓW</w:t>
      </w:r>
    </w:p>
    <w:p w:rsidR="00483A3F" w:rsidRDefault="00483A3F" w:rsidP="00483A3F">
      <w:pPr>
        <w:jc w:val="center"/>
        <w:rPr>
          <w:b/>
          <w:sz w:val="24"/>
          <w:szCs w:val="24"/>
        </w:rPr>
      </w:pPr>
    </w:p>
    <w:p w:rsidR="00483A3F" w:rsidRDefault="00483A3F" w:rsidP="00483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wykonawcy...............................................................................................................</w:t>
      </w:r>
    </w:p>
    <w:p w:rsidR="00483A3F" w:rsidRDefault="00483A3F" w:rsidP="00483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wykonawcy................................................................................................................</w:t>
      </w:r>
    </w:p>
    <w:p w:rsidR="00483A3F" w:rsidRDefault="00483A3F" w:rsidP="00483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telefon/fax...........................................................................................................................</w:t>
      </w:r>
    </w:p>
    <w:p w:rsidR="00483A3F" w:rsidRDefault="00483A3F" w:rsidP="00483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e-mail...................................................................................................................................</w:t>
      </w:r>
    </w:p>
    <w:p w:rsidR="00483A3F" w:rsidRDefault="00483A3F" w:rsidP="00483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NIP/REGON...........................................................................................................................</w:t>
      </w:r>
    </w:p>
    <w:p w:rsidR="00483A3F" w:rsidRDefault="00483A3F" w:rsidP="00483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Miejscowość.........................................Data.........................................................................</w:t>
      </w:r>
    </w:p>
    <w:p w:rsidR="00483A3F" w:rsidRDefault="00483A3F" w:rsidP="00483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Oświadczam, że spełniam warunki udziału w postępowaniu określone przez Zamawiającego - Gminę Łask:</w:t>
      </w:r>
    </w:p>
    <w:p w:rsidR="00483A3F" w:rsidRDefault="00483A3F" w:rsidP="00483A3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Posiadam uprawnienia do wykonania wymaganej przedmiotem zamówienia działalności, czynności zgodnie z wymogami ustawowymi,</w:t>
      </w:r>
    </w:p>
    <w:p w:rsidR="00483A3F" w:rsidRDefault="00483A3F" w:rsidP="00483A3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Posiadam niezbędną wiedzę i doświadczenie oraz dysponuję potencjałem technicznym i osobami zdolnymi do wykonania zamówienia,</w:t>
      </w:r>
    </w:p>
    <w:p w:rsidR="00483A3F" w:rsidRDefault="00483A3F" w:rsidP="00483A3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i finansowej zapewniającej wykonanie zamówienia,</w:t>
      </w:r>
    </w:p>
    <w:p w:rsidR="00483A3F" w:rsidRDefault="00483A3F" w:rsidP="00483A3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Zobowiązuje się wykonać zamówienie zgodnie z warunkami opisanymi w zapytaniu ofertowym.</w:t>
      </w:r>
    </w:p>
    <w:p w:rsidR="00483A3F" w:rsidRDefault="00483A3F" w:rsidP="00483A3F">
      <w:pPr>
        <w:rPr>
          <w:b/>
          <w:sz w:val="24"/>
          <w:szCs w:val="24"/>
        </w:rPr>
      </w:pPr>
    </w:p>
    <w:p w:rsidR="00483A3F" w:rsidRDefault="00483A3F" w:rsidP="00483A3F">
      <w:pPr>
        <w:rPr>
          <w:b/>
          <w:sz w:val="24"/>
          <w:szCs w:val="24"/>
        </w:rPr>
      </w:pPr>
    </w:p>
    <w:p w:rsidR="00483A3F" w:rsidRDefault="00483A3F" w:rsidP="00483A3F">
      <w:pPr>
        <w:rPr>
          <w:b/>
          <w:sz w:val="24"/>
          <w:szCs w:val="24"/>
        </w:rPr>
      </w:pPr>
    </w:p>
    <w:p w:rsidR="00483A3F" w:rsidRDefault="00483A3F" w:rsidP="00483A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...............................................................................</w:t>
      </w:r>
      <w:r>
        <w:rPr>
          <w:b/>
          <w:sz w:val="24"/>
          <w:szCs w:val="24"/>
        </w:rPr>
        <w:br/>
        <w:t xml:space="preserve">                                                                                      ( data i czytelny podpis wykonawcy)</w:t>
      </w:r>
    </w:p>
    <w:p w:rsidR="00483A3F" w:rsidRDefault="00483A3F" w:rsidP="00483A3F">
      <w:pPr>
        <w:rPr>
          <w:b/>
          <w:sz w:val="24"/>
          <w:szCs w:val="24"/>
        </w:rPr>
      </w:pPr>
    </w:p>
    <w:p w:rsidR="00454FFB" w:rsidRDefault="00454FFB"/>
    <w:sectPr w:rsidR="00454FFB" w:rsidSect="0054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3C4"/>
    <w:multiLevelType w:val="hybridMultilevel"/>
    <w:tmpl w:val="9A1E024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418B0"/>
    <w:multiLevelType w:val="hybridMultilevel"/>
    <w:tmpl w:val="B81E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3A3F"/>
    <w:rsid w:val="00091B1B"/>
    <w:rsid w:val="00454FFB"/>
    <w:rsid w:val="00483A3F"/>
    <w:rsid w:val="005418EF"/>
    <w:rsid w:val="00A521DF"/>
    <w:rsid w:val="00A85418"/>
    <w:rsid w:val="00BF36F8"/>
    <w:rsid w:val="00ED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A3F"/>
    <w:pPr>
      <w:ind w:left="720"/>
      <w:contextualSpacing/>
    </w:pPr>
  </w:style>
  <w:style w:type="table" w:styleId="Tabela-Siatka">
    <w:name w:val="Table Grid"/>
    <w:basedOn w:val="Standardowy"/>
    <w:uiPriority w:val="59"/>
    <w:rsid w:val="00BF3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1349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drychlik</dc:creator>
  <cp:keywords/>
  <dc:description/>
  <cp:lastModifiedBy>drychlik</cp:lastModifiedBy>
  <cp:revision>9</cp:revision>
  <dcterms:created xsi:type="dcterms:W3CDTF">2019-05-15T08:01:00Z</dcterms:created>
  <dcterms:modified xsi:type="dcterms:W3CDTF">2019-05-15T08:16:00Z</dcterms:modified>
</cp:coreProperties>
</file>