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B5" w:rsidRPr="0052507E" w:rsidRDefault="00C45CB5" w:rsidP="0027104C">
      <w:pPr>
        <w:rPr>
          <w:rFonts w:ascii="Arial" w:hAnsi="Arial" w:cs="Arial"/>
          <w:sz w:val="20"/>
          <w:szCs w:val="20"/>
        </w:rPr>
      </w:pPr>
    </w:p>
    <w:p w:rsidR="00C45CB5" w:rsidRDefault="00C45CB5" w:rsidP="0027104C">
      <w:pPr>
        <w:pStyle w:val="Header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Załącznik Nr 6 –</w:t>
      </w:r>
    </w:p>
    <w:p w:rsidR="00C45CB5" w:rsidRDefault="00C45CB5" w:rsidP="006C4AF0">
      <w:pPr>
        <w:rPr>
          <w:rFonts w:ascii="Arial" w:hAnsi="Arial" w:cs="Arial"/>
          <w:sz w:val="22"/>
          <w:szCs w:val="22"/>
        </w:rPr>
      </w:pPr>
    </w:p>
    <w:p w:rsidR="00C45CB5" w:rsidRPr="0027104C" w:rsidRDefault="00C45CB5" w:rsidP="002710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</w:t>
      </w:r>
      <w:r w:rsidRPr="0027104C">
        <w:rPr>
          <w:rFonts w:ascii="Arial" w:hAnsi="Arial" w:cs="Arial"/>
          <w:b/>
          <w:sz w:val="22"/>
          <w:szCs w:val="22"/>
        </w:rPr>
        <w:t>WIENIA</w:t>
      </w:r>
    </w:p>
    <w:p w:rsidR="00C45CB5" w:rsidRDefault="00C45CB5" w:rsidP="006C4AF0">
      <w:pPr>
        <w:rPr>
          <w:rFonts w:ascii="Arial" w:hAnsi="Arial" w:cs="Arial"/>
          <w:sz w:val="22"/>
          <w:szCs w:val="22"/>
        </w:rPr>
      </w:pPr>
    </w:p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  <w:gridCol w:w="7683"/>
        <w:gridCol w:w="1984"/>
        <w:gridCol w:w="1701"/>
        <w:gridCol w:w="1701"/>
      </w:tblGrid>
      <w:tr w:rsidR="00C45CB5" w:rsidRPr="000352BC" w:rsidTr="000E5540">
        <w:trPr>
          <w:trHeight w:val="1290"/>
        </w:trPr>
        <w:tc>
          <w:tcPr>
            <w:tcW w:w="1263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104C">
              <w:rPr>
                <w:rFonts w:ascii="Arial" w:hAnsi="Arial" w:cs="Arial"/>
                <w:b/>
                <w:bCs/>
                <w:sz w:val="18"/>
                <w:szCs w:val="18"/>
              </w:rPr>
              <w:t>Nr części zamówienia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1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zadania w projekcie 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104C">
              <w:rPr>
                <w:rFonts w:ascii="Arial" w:hAnsi="Arial" w:cs="Arial"/>
                <w:b/>
                <w:bCs/>
                <w:sz w:val="18"/>
                <w:szCs w:val="18"/>
              </w:rPr>
              <w:t>Miejsce realizacji zajęć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Przewidywana l</w:t>
            </w:r>
            <w:r w:rsidRPr="00271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iczba godzin zajęć od września do grudnia 2012 r. 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Default="00C45CB5" w:rsidP="00720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Przewidywana l</w:t>
            </w:r>
            <w:r w:rsidRPr="0027104C">
              <w:rPr>
                <w:rFonts w:ascii="Arial" w:hAnsi="Arial" w:cs="Arial"/>
                <w:b/>
                <w:bCs/>
                <w:sz w:val="18"/>
                <w:szCs w:val="18"/>
              </w:rPr>
              <w:t>iczba godzin zajęć</w:t>
            </w:r>
          </w:p>
          <w:p w:rsidR="00C45CB5" w:rsidRPr="0027104C" w:rsidRDefault="00C45CB5" w:rsidP="002710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1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 stycznia do czerwca 2013 r.</w:t>
            </w:r>
          </w:p>
        </w:tc>
      </w:tr>
      <w:tr w:rsidR="00C45CB5" w:rsidRPr="000352BC" w:rsidTr="0027104C">
        <w:trPr>
          <w:trHeight w:val="771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Bałuczu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07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trudnościami w zdobywaniu umiejętności matematycznych,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Bałuczu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9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uczestniczących w projekcie, które wzięły udział w zajęciach z gimnastyki korekcyjnej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Bałuczu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89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Okupie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543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Okupie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55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plastyczne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Okupie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78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Wiewiórczynie</w:t>
            </w:r>
          </w:p>
          <w:p w:rsidR="00C45CB5" w:rsidRPr="0027104C" w:rsidRDefault="00C45CB5" w:rsidP="000E5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52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trudnościami w zdobywaniu umiejętności matematycznych,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Wiewiórczynie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33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uczestniczących w projekcie, które wzięły udział w zajęciach z gimnastyki korekcyjnej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w Wiewiórczynie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7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trudnościami w zdobywaniu umiejętności matematycznych,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271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trudnościami w zdobywaniu umiejętności matematycznych,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trudnościami w zdobywaniu umiejętności matematycznych,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uczestniczących w projekcie, które wzięły udział w zajęciach z gimnastyki korekcyjnej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6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uczestniczących w projekcie, które wzięły udział w zajęciach z gimnastyki korekcyjnej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9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problemami logopedycznymi,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zaburzeniami komunikacji społecznej,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plastyczne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plastyczne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plastyczne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1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trudnościami w zdobywaniu umiejętności matematycznych,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problemami logopedycznymi,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 zaburzeniami komunikacji społecznej, uczestniczących w projekcie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6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705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artystyczne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4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5 w Łasku</w:t>
            </w:r>
          </w:p>
          <w:p w:rsidR="00C45CB5" w:rsidRPr="0027104C" w:rsidRDefault="00C45CB5" w:rsidP="00720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ze specyficznymi trudnościami w czytaniu i pisaniu, w tym także zagrożonych ryzykiem dysleksji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5 w Łasku</w:t>
            </w:r>
          </w:p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dzieci uczestniczących w projekcie, które wzięły udział w zajęciach z gimnastyki korekcyjnej - wsparcie dla uczniów posiadających określone dysfunkcje wpływające na negatywne wyniki edukacyjne.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5 w Łasku</w:t>
            </w:r>
          </w:p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5 w Łasku</w:t>
            </w:r>
          </w:p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matematyczno-przyrodnicze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5 w Łasku</w:t>
            </w:r>
          </w:p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45CB5" w:rsidRPr="000352BC" w:rsidTr="0027104C">
        <w:trPr>
          <w:trHeight w:val="690"/>
        </w:trPr>
        <w:tc>
          <w:tcPr>
            <w:tcW w:w="1263" w:type="dxa"/>
            <w:shd w:val="clear" w:color="FFFFCC" w:fill="FFFFFF"/>
            <w:vAlign w:val="center"/>
          </w:tcPr>
          <w:p w:rsidR="00C45CB5" w:rsidRPr="00365EE0" w:rsidRDefault="00C45CB5" w:rsidP="000E5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83" w:type="dxa"/>
            <w:shd w:val="clear" w:color="FFFFCC" w:fill="FFFFFF"/>
            <w:vAlign w:val="center"/>
          </w:tcPr>
          <w:p w:rsidR="00C45CB5" w:rsidRPr="0027104C" w:rsidRDefault="00C45CB5" w:rsidP="002710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04C">
              <w:rPr>
                <w:rFonts w:ascii="Arial" w:hAnsi="Arial" w:cs="Arial"/>
                <w:color w:val="000000"/>
                <w:sz w:val="18"/>
                <w:szCs w:val="18"/>
              </w:rPr>
              <w:t>Zajęcia dla uczniów, dla których zrealizowano zajęcia rozwijające zainteresowania plastyczne - wsparcie dla uczniów posiadających różnorodne zdolności.</w:t>
            </w:r>
          </w:p>
        </w:tc>
        <w:tc>
          <w:tcPr>
            <w:tcW w:w="1984" w:type="dxa"/>
            <w:shd w:val="clear" w:color="FFFFCC" w:fill="FFFFFF"/>
            <w:vAlign w:val="center"/>
          </w:tcPr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Szkoła Podstawowa nr 5 w Łasku</w:t>
            </w:r>
          </w:p>
          <w:p w:rsidR="00C45CB5" w:rsidRPr="0027104C" w:rsidRDefault="00C45CB5" w:rsidP="001B5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04C">
              <w:rPr>
                <w:rFonts w:ascii="Arial" w:hAnsi="Arial" w:cs="Arial"/>
                <w:sz w:val="18"/>
                <w:szCs w:val="18"/>
              </w:rPr>
              <w:t>98-100 Łask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:rsidR="00C45CB5" w:rsidRPr="00365EE0" w:rsidRDefault="00C45CB5" w:rsidP="001B56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C45CB5" w:rsidRDefault="00C45CB5" w:rsidP="006C4AF0">
      <w:pPr>
        <w:rPr>
          <w:rFonts w:ascii="Arial" w:hAnsi="Arial" w:cs="Arial"/>
          <w:sz w:val="22"/>
          <w:szCs w:val="22"/>
        </w:rPr>
      </w:pPr>
    </w:p>
    <w:sectPr w:rsidR="00C45CB5" w:rsidSect="00F2776B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B5" w:rsidRDefault="00C45CB5" w:rsidP="006C4AF0">
      <w:r>
        <w:separator/>
      </w:r>
    </w:p>
  </w:endnote>
  <w:endnote w:type="continuationSeparator" w:id="0">
    <w:p w:rsidR="00C45CB5" w:rsidRDefault="00C45CB5" w:rsidP="006C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B5" w:rsidRDefault="00C45CB5" w:rsidP="00665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CB5" w:rsidRDefault="00C45CB5" w:rsidP="002710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B5" w:rsidRDefault="00C45CB5" w:rsidP="00665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45CB5" w:rsidRDefault="00C45CB5" w:rsidP="0027104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B5" w:rsidRDefault="00C45CB5" w:rsidP="006C4AF0">
      <w:r>
        <w:separator/>
      </w:r>
    </w:p>
  </w:footnote>
  <w:footnote w:type="continuationSeparator" w:id="0">
    <w:p w:rsidR="00C45CB5" w:rsidRDefault="00C45CB5" w:rsidP="006C4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348" w:type="dxa"/>
      <w:tblLook w:val="01E0"/>
    </w:tblPr>
    <w:tblGrid>
      <w:gridCol w:w="4223"/>
      <w:gridCol w:w="4309"/>
    </w:tblGrid>
    <w:tr w:rsidR="00C45CB5" w:rsidRPr="00B00AB9" w:rsidTr="00720122">
      <w:trPr>
        <w:trHeight w:val="1079"/>
        <w:jc w:val="center"/>
      </w:trPr>
      <w:tc>
        <w:tcPr>
          <w:tcW w:w="3983" w:type="dxa"/>
          <w:vAlign w:val="bottom"/>
        </w:tcPr>
        <w:p w:rsidR="00C45CB5" w:rsidRPr="00B00AB9" w:rsidRDefault="00C45CB5" w:rsidP="00720122">
          <w:pPr>
            <w:jc w:val="center"/>
            <w:rPr>
              <w:b/>
              <w:sz w:val="20"/>
              <w:szCs w:val="20"/>
            </w:rPr>
          </w:pPr>
          <w:r w:rsidRPr="00C75E79">
            <w:rPr>
              <w:b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7" type="#_x0000_t75" alt="KAPITAL_LUDZKI_POZ" style="width:115.5pt;height:57.75pt;visibility:visible">
                <v:imagedata r:id="rId1" o:title=""/>
              </v:shape>
            </w:pict>
          </w:r>
        </w:p>
      </w:tc>
      <w:tc>
        <w:tcPr>
          <w:tcW w:w="4309" w:type="dxa"/>
          <w:vAlign w:val="center"/>
        </w:tcPr>
        <w:p w:rsidR="00C45CB5" w:rsidRPr="00B00AB9" w:rsidRDefault="00C45CB5" w:rsidP="00720122">
          <w:pPr>
            <w:jc w:val="center"/>
            <w:rPr>
              <w:b/>
              <w:sz w:val="20"/>
              <w:szCs w:val="20"/>
            </w:rPr>
          </w:pPr>
          <w:r w:rsidRPr="00C75E79">
            <w:rPr>
              <w:b/>
              <w:noProof/>
              <w:sz w:val="20"/>
              <w:szCs w:val="20"/>
            </w:rPr>
            <w:pict>
              <v:shape id="Obraz 2" o:spid="_x0000_i1028" type="#_x0000_t75" alt="UE+EFS_L-mono" style="width:99pt;height:34.5pt;visibility:visible">
                <v:imagedata r:id="rId2" o:title=""/>
              </v:shape>
            </w:pict>
          </w:r>
        </w:p>
      </w:tc>
    </w:tr>
  </w:tbl>
  <w:p w:rsidR="00C45CB5" w:rsidRDefault="00C45CB5" w:rsidP="006C4AF0">
    <w:pPr>
      <w:pStyle w:val="Header"/>
      <w:tabs>
        <w:tab w:val="clear" w:pos="4536"/>
        <w:tab w:val="clear" w:pos="9072"/>
      </w:tabs>
      <w:jc w:val="center"/>
      <w:rPr>
        <w:rFonts w:ascii="Tahoma" w:hAnsi="Tahoma" w:cs="Tahoma"/>
        <w:sz w:val="16"/>
        <w:szCs w:val="16"/>
      </w:rPr>
    </w:pPr>
  </w:p>
  <w:p w:rsidR="00C45CB5" w:rsidRPr="006C4AF0" w:rsidRDefault="00C45CB5" w:rsidP="006C4AF0">
    <w:pPr>
      <w:pStyle w:val="Header"/>
      <w:tabs>
        <w:tab w:val="clear" w:pos="4536"/>
        <w:tab w:val="clear" w:pos="9072"/>
      </w:tabs>
      <w:jc w:val="center"/>
    </w:pPr>
    <w:r w:rsidRPr="0052507E">
      <w:rPr>
        <w:rFonts w:ascii="Tahoma" w:hAnsi="Tahoma" w:cs="Tahoma"/>
        <w:sz w:val="16"/>
        <w:szCs w:val="16"/>
      </w:rPr>
      <w:t>Projekt „Indywidualizacja nauczania szansą na sukces” współfinansowany  przez Unię Europejską z </w:t>
    </w:r>
    <w:r>
      <w:rPr>
        <w:rFonts w:ascii="Tahoma" w:hAnsi="Tahoma" w:cs="Tahoma"/>
        <w:sz w:val="16"/>
        <w:szCs w:val="16"/>
      </w:rPr>
      <w:t>EFS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36D4"/>
    <w:multiLevelType w:val="hybridMultilevel"/>
    <w:tmpl w:val="49C6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AF0"/>
    <w:rsid w:val="000311A8"/>
    <w:rsid w:val="000352BC"/>
    <w:rsid w:val="0003651D"/>
    <w:rsid w:val="00070123"/>
    <w:rsid w:val="000D2807"/>
    <w:rsid w:val="000E5540"/>
    <w:rsid w:val="000F58D9"/>
    <w:rsid w:val="00124CC9"/>
    <w:rsid w:val="00141178"/>
    <w:rsid w:val="00146C5D"/>
    <w:rsid w:val="001B56D5"/>
    <w:rsid w:val="0020522B"/>
    <w:rsid w:val="0025400E"/>
    <w:rsid w:val="0027104C"/>
    <w:rsid w:val="00281940"/>
    <w:rsid w:val="00365EE0"/>
    <w:rsid w:val="00372FE4"/>
    <w:rsid w:val="003C0BBF"/>
    <w:rsid w:val="003F4694"/>
    <w:rsid w:val="00407B48"/>
    <w:rsid w:val="004C0061"/>
    <w:rsid w:val="0050678F"/>
    <w:rsid w:val="0052507E"/>
    <w:rsid w:val="00566F46"/>
    <w:rsid w:val="0058214C"/>
    <w:rsid w:val="00665020"/>
    <w:rsid w:val="006A44DA"/>
    <w:rsid w:val="006C4AF0"/>
    <w:rsid w:val="006C667A"/>
    <w:rsid w:val="00720122"/>
    <w:rsid w:val="0074764D"/>
    <w:rsid w:val="007C4A6F"/>
    <w:rsid w:val="00827FC3"/>
    <w:rsid w:val="008F3E1D"/>
    <w:rsid w:val="00914EDB"/>
    <w:rsid w:val="00915137"/>
    <w:rsid w:val="009F2DDF"/>
    <w:rsid w:val="00A36038"/>
    <w:rsid w:val="00A85570"/>
    <w:rsid w:val="00AF5E55"/>
    <w:rsid w:val="00B00AB9"/>
    <w:rsid w:val="00B11677"/>
    <w:rsid w:val="00B92366"/>
    <w:rsid w:val="00BC1CA2"/>
    <w:rsid w:val="00BE0888"/>
    <w:rsid w:val="00C45CB5"/>
    <w:rsid w:val="00C75E79"/>
    <w:rsid w:val="00CD1E74"/>
    <w:rsid w:val="00E057F3"/>
    <w:rsid w:val="00E75863"/>
    <w:rsid w:val="00EB6A85"/>
    <w:rsid w:val="00EF2BE6"/>
    <w:rsid w:val="00F22CD7"/>
    <w:rsid w:val="00F2776B"/>
    <w:rsid w:val="00FB2C61"/>
    <w:rsid w:val="00FB30F5"/>
    <w:rsid w:val="00FC0CD8"/>
    <w:rsid w:val="00FD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4A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4A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4A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4A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4AF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2710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1307</Words>
  <Characters>7846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Załącznik Nr 6 –</dc:title>
  <dc:subject/>
  <dc:creator>Operator</dc:creator>
  <cp:keywords/>
  <dc:description/>
  <cp:lastModifiedBy>jscieginska</cp:lastModifiedBy>
  <cp:revision>4</cp:revision>
  <cp:lastPrinted>2012-09-05T09:27:00Z</cp:lastPrinted>
  <dcterms:created xsi:type="dcterms:W3CDTF">2012-09-05T09:27:00Z</dcterms:created>
  <dcterms:modified xsi:type="dcterms:W3CDTF">2012-09-06T13:23:00Z</dcterms:modified>
</cp:coreProperties>
</file>