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8D" w:rsidRPr="0004684F" w:rsidRDefault="00B7418D" w:rsidP="00B7418D"/>
    <w:p w:rsidR="00B7418D" w:rsidRPr="0004684F" w:rsidRDefault="00B7418D" w:rsidP="00B7418D"/>
    <w:p w:rsidR="00B7418D" w:rsidRPr="0004684F" w:rsidRDefault="00B7418D" w:rsidP="00B7418D">
      <w:pPr>
        <w:ind w:left="5664" w:firstLine="708"/>
        <w:rPr>
          <w:b/>
          <w:sz w:val="40"/>
          <w:szCs w:val="40"/>
          <w:u w:val="single"/>
        </w:rPr>
      </w:pPr>
      <w:r w:rsidRPr="0004684F">
        <w:rPr>
          <w:b/>
          <w:sz w:val="40"/>
          <w:szCs w:val="40"/>
          <w:u w:val="single"/>
        </w:rPr>
        <w:t>Wykonawcy</w:t>
      </w:r>
    </w:p>
    <w:p w:rsidR="00B7418D" w:rsidRDefault="00B7418D" w:rsidP="00B7418D"/>
    <w:p w:rsidR="00B7418D" w:rsidRPr="001A1053" w:rsidRDefault="00B7418D" w:rsidP="00B7418D"/>
    <w:p w:rsidR="00B7418D" w:rsidRPr="00233B57" w:rsidRDefault="00B7418D" w:rsidP="00B7418D">
      <w:pPr>
        <w:spacing w:line="360" w:lineRule="auto"/>
      </w:pPr>
      <w:r w:rsidRPr="001A1053">
        <w:t xml:space="preserve">Nasz znak: </w:t>
      </w:r>
      <w:r w:rsidR="007011BE">
        <w:rPr>
          <w:bCs/>
        </w:rPr>
        <w:t>RO.271.1</w:t>
      </w:r>
      <w:r w:rsidR="007E146A">
        <w:rPr>
          <w:bCs/>
        </w:rPr>
        <w:t>1</w:t>
      </w:r>
      <w:r w:rsidR="007011BE">
        <w:rPr>
          <w:bCs/>
        </w:rPr>
        <w:t>.2019</w:t>
      </w:r>
      <w:r w:rsidRPr="001A1053">
        <w:rPr>
          <w:bCs/>
        </w:rPr>
        <w:t xml:space="preserve">                </w:t>
      </w:r>
      <w:r w:rsidRPr="001A1053">
        <w:t xml:space="preserve">                                            </w:t>
      </w:r>
      <w:r>
        <w:t xml:space="preserve">Łask, dnia </w:t>
      </w:r>
      <w:r w:rsidRPr="006F3D60">
        <w:t>201</w:t>
      </w:r>
      <w:r w:rsidR="00F86436">
        <w:t>9</w:t>
      </w:r>
      <w:r w:rsidRPr="006F3D60">
        <w:t>-</w:t>
      </w:r>
      <w:r w:rsidR="00F86436">
        <w:t>0</w:t>
      </w:r>
      <w:r w:rsidR="007E146A">
        <w:t>6</w:t>
      </w:r>
      <w:r w:rsidRPr="006F3D60">
        <w:t>-</w:t>
      </w:r>
      <w:r w:rsidR="007E146A">
        <w:t>06</w:t>
      </w:r>
    </w:p>
    <w:p w:rsidR="00B7418D" w:rsidRPr="00233B57" w:rsidRDefault="00B7418D" w:rsidP="00B7418D">
      <w:pPr>
        <w:pStyle w:val="Tekstpodstawowy2"/>
        <w:ind w:left="900" w:hanging="900"/>
      </w:pPr>
    </w:p>
    <w:p w:rsidR="00B7418D" w:rsidRPr="00C735DD" w:rsidRDefault="00B7418D" w:rsidP="00B7418D">
      <w:pPr>
        <w:ind w:left="1080" w:hanging="1080"/>
        <w:jc w:val="both"/>
        <w:rPr>
          <w:b/>
          <w:bCs/>
          <w:i/>
        </w:rPr>
      </w:pPr>
      <w:r w:rsidRPr="00996EAB">
        <w:rPr>
          <w:i/>
        </w:rPr>
        <w:t xml:space="preserve">Dotyczy: postępowania </w:t>
      </w:r>
      <w:r>
        <w:rPr>
          <w:i/>
        </w:rPr>
        <w:t>o udzielenie zamówienia publicznego prowadzonego w trybie przetargu nieograniczonego, którego przedmiotem jest</w:t>
      </w:r>
      <w:r w:rsidRPr="001A1053">
        <w:rPr>
          <w:i/>
        </w:rPr>
        <w:t xml:space="preserve"> </w:t>
      </w:r>
      <w:r w:rsidR="007E146A">
        <w:rPr>
          <w:b/>
          <w:i/>
        </w:rPr>
        <w:t>Przebudowa ul. Tylnej w Łasku.</w:t>
      </w:r>
    </w:p>
    <w:p w:rsidR="00B7418D" w:rsidRDefault="00B7418D" w:rsidP="00B7418D">
      <w:pPr>
        <w:pStyle w:val="Tekstpodstawowy2"/>
        <w:spacing w:after="120" w:line="360" w:lineRule="auto"/>
      </w:pPr>
    </w:p>
    <w:p w:rsidR="00B7418D" w:rsidRDefault="00B7418D" w:rsidP="00B7418D">
      <w:pPr>
        <w:spacing w:line="276" w:lineRule="auto"/>
        <w:ind w:firstLine="567"/>
        <w:jc w:val="both"/>
      </w:pPr>
      <w:r>
        <w:rPr>
          <w:color w:val="000000"/>
        </w:rPr>
        <w:t xml:space="preserve">Gmina Łask, jako Zamawiający, na podstawie art. 38 ust. 2 ustawy Prawo zamówień publicznych </w:t>
      </w:r>
      <w:r>
        <w:t>z dnia 29 stycznia 2004 r. (</w:t>
      </w:r>
      <w:r w:rsidR="00046553">
        <w:t xml:space="preserve">tj. </w:t>
      </w:r>
      <w:r>
        <w:t>Dz. U. 2018 r. poz. 1986</w:t>
      </w:r>
      <w:r w:rsidR="00046553">
        <w:t xml:space="preserve"> z </w:t>
      </w:r>
      <w:proofErr w:type="spellStart"/>
      <w:r w:rsidR="00046553">
        <w:t>późn</w:t>
      </w:r>
      <w:proofErr w:type="spellEnd"/>
      <w:r w:rsidR="00046553">
        <w:t>. zm.</w:t>
      </w:r>
      <w:r>
        <w:t>), przekazuje  zapytanie przesłane przez Wykonawcę wraz z wyjaśnieniami o następującej treści:</w:t>
      </w:r>
    </w:p>
    <w:p w:rsidR="00B7418D" w:rsidRPr="0004684F" w:rsidRDefault="00B7418D" w:rsidP="00B7418D">
      <w:pPr>
        <w:spacing w:line="276" w:lineRule="auto"/>
        <w:jc w:val="both"/>
      </w:pPr>
    </w:p>
    <w:p w:rsidR="00B7418D" w:rsidRPr="0004684F" w:rsidRDefault="00B7418D" w:rsidP="00B7418D">
      <w:pPr>
        <w:pStyle w:val="Nagwek1"/>
        <w:ind w:left="0"/>
        <w:jc w:val="both"/>
        <w:rPr>
          <w:sz w:val="24"/>
        </w:rPr>
      </w:pPr>
      <w:r w:rsidRPr="0004684F">
        <w:rPr>
          <w:sz w:val="24"/>
        </w:rPr>
        <w:t>ZAPYTANIE 1</w:t>
      </w:r>
    </w:p>
    <w:p w:rsidR="00B7418D" w:rsidRDefault="00B7418D" w:rsidP="00B7418D">
      <w:pPr>
        <w:jc w:val="both"/>
        <w:rPr>
          <w:b/>
          <w:highlight w:val="yellow"/>
        </w:rPr>
      </w:pPr>
    </w:p>
    <w:p w:rsidR="00B7418D" w:rsidRDefault="00B7418D" w:rsidP="00B7418D">
      <w:pPr>
        <w:pStyle w:val="Teksttreci0"/>
        <w:shd w:val="clear" w:color="auto" w:fill="auto"/>
        <w:spacing w:after="0" w:line="360" w:lineRule="auto"/>
        <w:ind w:left="20" w:right="40" w:firstLine="0"/>
        <w:jc w:val="both"/>
        <w:rPr>
          <w:b/>
          <w:sz w:val="24"/>
          <w:szCs w:val="24"/>
        </w:rPr>
      </w:pPr>
    </w:p>
    <w:p w:rsidR="00B7418D" w:rsidRPr="00784F44" w:rsidRDefault="00B7418D" w:rsidP="00B7418D">
      <w:pPr>
        <w:pStyle w:val="Teksttreci0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44">
        <w:rPr>
          <w:rFonts w:ascii="Times New Roman" w:hAnsi="Times New Roman" w:cs="Times New Roman"/>
          <w:b/>
          <w:sz w:val="24"/>
          <w:szCs w:val="24"/>
        </w:rPr>
        <w:t>Pytanie nr 1</w:t>
      </w:r>
    </w:p>
    <w:p w:rsidR="00874655" w:rsidRPr="00874655" w:rsidRDefault="00874655" w:rsidP="00874655">
      <w:pPr>
        <w:spacing w:line="360" w:lineRule="auto"/>
        <w:jc w:val="both"/>
      </w:pPr>
      <w:r w:rsidRPr="00874655">
        <w:t xml:space="preserve">Proszę o potwierdzenie, że obowiązek zapewnienia nadzoru archeologicznego  oraz pokrycie jego kosztów należy do obowiązków Wykonawca.  </w:t>
      </w:r>
    </w:p>
    <w:p w:rsidR="00F779D9" w:rsidRPr="007C6AA4" w:rsidRDefault="00F779D9" w:rsidP="00B7418D">
      <w:pPr>
        <w:spacing w:line="360" w:lineRule="auto"/>
        <w:jc w:val="both"/>
        <w:rPr>
          <w:shd w:val="clear" w:color="auto" w:fill="FFFFFF"/>
          <w:lang w:eastAsia="x-none"/>
        </w:rPr>
      </w:pPr>
    </w:p>
    <w:p w:rsidR="00B7418D" w:rsidRPr="007C6AA4" w:rsidRDefault="00B7418D" w:rsidP="00B7418D">
      <w:pPr>
        <w:spacing w:line="360" w:lineRule="auto"/>
        <w:jc w:val="both"/>
        <w:rPr>
          <w:b/>
        </w:rPr>
      </w:pPr>
      <w:r w:rsidRPr="007C6AA4">
        <w:rPr>
          <w:b/>
        </w:rPr>
        <w:t>Odpowiedź nr 1</w:t>
      </w:r>
    </w:p>
    <w:p w:rsidR="00B618EC" w:rsidRDefault="00150390" w:rsidP="00150390">
      <w:pPr>
        <w:spacing w:line="360" w:lineRule="auto"/>
      </w:pPr>
      <w:r>
        <w:t xml:space="preserve">Tak. Ulica Tylna w Łasku </w:t>
      </w:r>
      <w:r w:rsidRPr="00C72103">
        <w:t xml:space="preserve">znajduje się w </w:t>
      </w:r>
      <w:r>
        <w:t>s</w:t>
      </w:r>
      <w:r w:rsidRPr="00C72103">
        <w:rPr>
          <w:lang w:bidi="he-IL"/>
        </w:rPr>
        <w:t>tref</w:t>
      </w:r>
      <w:r>
        <w:rPr>
          <w:lang w:bidi="he-IL"/>
        </w:rPr>
        <w:t>ie</w:t>
      </w:r>
      <w:r w:rsidRPr="00C72103">
        <w:rPr>
          <w:lang w:bidi="he-IL"/>
        </w:rPr>
        <w:t xml:space="preserve"> ścisłej ochrony konserwatorskiej </w:t>
      </w:r>
      <w:r>
        <w:rPr>
          <w:lang w:bidi="he-IL"/>
        </w:rPr>
        <w:t xml:space="preserve">i koszty </w:t>
      </w:r>
      <w:r w:rsidRPr="001A70DD">
        <w:t>nadzoru archeologicznego</w:t>
      </w:r>
      <w:r>
        <w:t xml:space="preserve"> należą do Wykonawcy (</w:t>
      </w:r>
      <w:r w:rsidRPr="00C72103">
        <w:t>§ 2 ust. 4</w:t>
      </w:r>
      <w:r>
        <w:t>. umowy).</w:t>
      </w:r>
    </w:p>
    <w:p w:rsidR="00784F44" w:rsidRDefault="00784F44" w:rsidP="00150390">
      <w:pPr>
        <w:spacing w:line="360" w:lineRule="auto"/>
      </w:pPr>
    </w:p>
    <w:p w:rsidR="00784F44" w:rsidRPr="00784F44" w:rsidRDefault="00784F44" w:rsidP="00784F44">
      <w:pPr>
        <w:pStyle w:val="Teksttreci0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784F44" w:rsidRDefault="00784F44" w:rsidP="003E0B77">
      <w:pPr>
        <w:spacing w:line="360" w:lineRule="auto"/>
        <w:jc w:val="both"/>
      </w:pPr>
      <w:r w:rsidRPr="00784F44">
        <w:t xml:space="preserve">Realizacja zadania odbywać się będzie na podstawie decyzji Starosty Łaskiego o pozwoleniu na budowę nr </w:t>
      </w:r>
      <w:r w:rsidRPr="00784F44">
        <w:rPr>
          <w:b/>
        </w:rPr>
        <w:t xml:space="preserve">255/2018 z dnia 08.06.2018 r. znak: AB.6740.1.145.2018.MJ47 </w:t>
      </w:r>
      <w:r w:rsidRPr="00784F44">
        <w:t xml:space="preserve">przeniesionej decyzją na </w:t>
      </w:r>
      <w:r w:rsidRPr="00784F44">
        <w:rPr>
          <w:b/>
        </w:rPr>
        <w:t xml:space="preserve">352/2018 z dnia 20.07.2018 r. znak: AB.6740.1.328.2018.JO112 </w:t>
      </w:r>
      <w:r w:rsidRPr="00784F44">
        <w:t xml:space="preserve">zmienionej decyzją nr </w:t>
      </w:r>
      <w:r w:rsidRPr="00784F44">
        <w:rPr>
          <w:b/>
        </w:rPr>
        <w:t>218/2019 z dnia 14.05.2019 r. znak: AB.6740.1.141.2019.JO36</w:t>
      </w:r>
      <w:r w:rsidRPr="00784F44">
        <w:t xml:space="preserve"> oraz decyzji Wojewody Łódzkiego nr </w:t>
      </w:r>
      <w:r w:rsidRPr="00784F44">
        <w:rPr>
          <w:b/>
        </w:rPr>
        <w:t xml:space="preserve">172/18 z dnia 13.09.2018 r. znak: IR-II.7840.108.2018 </w:t>
      </w:r>
      <w:r w:rsidRPr="00784F44">
        <w:t>przeniesionej decyzją</w:t>
      </w:r>
      <w:r w:rsidRPr="00784F44">
        <w:rPr>
          <w:b/>
        </w:rPr>
        <w:t xml:space="preserve"> nr 203/18 z dnia 29.10.2018 r. znak IR-II.7840.108.2018.AK. </w:t>
      </w:r>
      <w:r w:rsidRPr="00784F44">
        <w:t>W związku z powyższym proszę o potwierdzenie, że Zamawiający załączył do SIWZ projekt zamienny, bowiem w żadnym z załączonych plików dotyczących projektu budowlanego nie znajduje się informacją, iż jest to projekt zamienny.</w:t>
      </w:r>
    </w:p>
    <w:p w:rsidR="003E0B77" w:rsidRDefault="003E0B77" w:rsidP="003E0B77">
      <w:pPr>
        <w:spacing w:line="360" w:lineRule="auto"/>
        <w:jc w:val="both"/>
        <w:rPr>
          <w:b/>
        </w:rPr>
      </w:pPr>
      <w:r>
        <w:rPr>
          <w:b/>
        </w:rPr>
        <w:t>Odpowiedź nr 2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 xml:space="preserve">Zamawiający zamieścił projekt zamienny na stronie internetowej. Są to następujące pliki: 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1/ „Strona tytułowa” – plik doc.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2/ „spis – oświadcz” – plik doc.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3/ „Opis techniczny” – plik doc.;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lastRenderedPageBreak/>
        <w:t>4/ „Projekt zagospodarowania” – plik doc.;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5/ „bioz” – plik doc.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 xml:space="preserve">6/ „Rys.1 - </w:t>
      </w:r>
      <w:proofErr w:type="spellStart"/>
      <w:r w:rsidRPr="00953DB0">
        <w:t>pzt</w:t>
      </w:r>
      <w:proofErr w:type="spellEnd"/>
      <w:r w:rsidRPr="00953DB0">
        <w:t>” – plik pdf.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 xml:space="preserve">7/ „Rys.2 - </w:t>
      </w:r>
      <w:proofErr w:type="spellStart"/>
      <w:r w:rsidRPr="00953DB0">
        <w:t>pzt</w:t>
      </w:r>
      <w:proofErr w:type="spellEnd"/>
      <w:r w:rsidRPr="00953DB0">
        <w:t xml:space="preserve"> plansza drogowa” – plik pdf.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8/ „Rys.3 - profil podłużny” – plik pdf.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9/ „Rys.4 - przekrój normalny” – plik pdf.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10/ „Rys.5 - przekrój konstrukcyjny” – plik pdf.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11/ „Określenie punktów geodezyjnych 1” – plik pdf.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12/ „Określenie punktów geodezyjnych 2” – plik pdf.</w:t>
      </w:r>
    </w:p>
    <w:p w:rsidR="00953DB0" w:rsidRDefault="00953DB0" w:rsidP="00474DEE">
      <w:pPr>
        <w:spacing w:line="360" w:lineRule="auto"/>
        <w:jc w:val="both"/>
      </w:pPr>
      <w:r w:rsidRPr="00953DB0">
        <w:t>13/ „</w:t>
      </w:r>
      <w:proofErr w:type="spellStart"/>
      <w:r w:rsidRPr="00953DB0">
        <w:t>wsp</w:t>
      </w:r>
      <w:proofErr w:type="spellEnd"/>
      <w:r w:rsidRPr="00953DB0">
        <w:t xml:space="preserve">. </w:t>
      </w:r>
      <w:proofErr w:type="spellStart"/>
      <w:r w:rsidRPr="00953DB0">
        <w:t>xy</w:t>
      </w:r>
      <w:proofErr w:type="spellEnd"/>
      <w:r w:rsidRPr="00953DB0">
        <w:t>.” – plik pdf.</w:t>
      </w:r>
    </w:p>
    <w:p w:rsidR="00EE0524" w:rsidRDefault="00EE0524" w:rsidP="00474DEE">
      <w:pPr>
        <w:spacing w:line="360" w:lineRule="auto"/>
        <w:jc w:val="both"/>
      </w:pPr>
    </w:p>
    <w:p w:rsidR="00EE0524" w:rsidRPr="00EE0524" w:rsidRDefault="00EE0524" w:rsidP="00474DEE">
      <w:pPr>
        <w:spacing w:line="360" w:lineRule="auto"/>
        <w:jc w:val="both"/>
        <w:rPr>
          <w:b/>
        </w:rPr>
      </w:pPr>
      <w:r w:rsidRPr="00EE0524">
        <w:rPr>
          <w:b/>
        </w:rPr>
        <w:t>Pytanie nr 3</w:t>
      </w:r>
    </w:p>
    <w:p w:rsidR="00953DB0" w:rsidRPr="00953DB0" w:rsidRDefault="00953DB0" w:rsidP="00474DEE">
      <w:pPr>
        <w:spacing w:line="360" w:lineRule="auto"/>
        <w:jc w:val="both"/>
      </w:pPr>
      <w:r w:rsidRPr="00953DB0">
        <w:t>Zamawiający w folderze „dokumentacja projektowa” zamieścił następujące pliki:</w:t>
      </w:r>
    </w:p>
    <w:p w:rsidR="00953DB0" w:rsidRDefault="00953DB0" w:rsidP="00474DE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A70DD">
        <w:rPr>
          <w:rFonts w:ascii="Times New Roman" w:hAnsi="Times New Roman"/>
          <w:sz w:val="24"/>
          <w:szCs w:val="24"/>
        </w:rPr>
        <w:t>Opis techniczny</w:t>
      </w:r>
      <w:r>
        <w:rPr>
          <w:rFonts w:ascii="Times New Roman" w:hAnsi="Times New Roman"/>
          <w:sz w:val="24"/>
          <w:szCs w:val="24"/>
        </w:rPr>
        <w:t>” – plik doc.;</w:t>
      </w:r>
    </w:p>
    <w:p w:rsidR="00953DB0" w:rsidRDefault="00953DB0" w:rsidP="00474DE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A70DD">
        <w:rPr>
          <w:rFonts w:ascii="Times New Roman" w:hAnsi="Times New Roman"/>
          <w:sz w:val="24"/>
          <w:szCs w:val="24"/>
        </w:rPr>
        <w:t>Projekt zagospodarowania</w:t>
      </w:r>
      <w:r>
        <w:rPr>
          <w:rFonts w:ascii="Times New Roman" w:hAnsi="Times New Roman"/>
          <w:sz w:val="24"/>
          <w:szCs w:val="24"/>
        </w:rPr>
        <w:t>” – plik doc.;</w:t>
      </w:r>
    </w:p>
    <w:p w:rsidR="00953DB0" w:rsidRDefault="00953DB0" w:rsidP="00474DE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A70DD">
        <w:rPr>
          <w:rFonts w:ascii="Times New Roman" w:hAnsi="Times New Roman"/>
          <w:sz w:val="24"/>
          <w:szCs w:val="24"/>
        </w:rPr>
        <w:t>Projekt zagospodarowania</w:t>
      </w:r>
      <w:r>
        <w:rPr>
          <w:rFonts w:ascii="Times New Roman" w:hAnsi="Times New Roman"/>
          <w:sz w:val="24"/>
          <w:szCs w:val="24"/>
        </w:rPr>
        <w:t>” – plik pdf.</w:t>
      </w:r>
    </w:p>
    <w:p w:rsidR="00953DB0" w:rsidRPr="00474DEE" w:rsidRDefault="00953DB0" w:rsidP="00474DEE">
      <w:pPr>
        <w:spacing w:line="360" w:lineRule="auto"/>
        <w:jc w:val="both"/>
      </w:pPr>
      <w:r w:rsidRPr="00474DEE">
        <w:t xml:space="preserve">Dane podane w tych plikach różnią się od siebie, tj. </w:t>
      </w:r>
      <w:r w:rsidRPr="00474DEE">
        <w:rPr>
          <w:b/>
        </w:rPr>
        <w:t>powierzchnie projektowanego terenu</w:t>
      </w:r>
      <w:r w:rsidRPr="00474DEE">
        <w:t>:</w:t>
      </w:r>
    </w:p>
    <w:p w:rsidR="00953DB0" w:rsidRDefault="00953DB0" w:rsidP="00474DEE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pkt. 11 Parametry charakterystyczne,</w:t>
      </w:r>
    </w:p>
    <w:p w:rsidR="00953DB0" w:rsidRDefault="00953DB0" w:rsidP="00474DEE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pkt. </w:t>
      </w:r>
      <w:r w:rsidRPr="00473B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BA3">
        <w:rPr>
          <w:rFonts w:ascii="Times New Roman" w:hAnsi="Times New Roman"/>
          <w:sz w:val="24"/>
          <w:szCs w:val="24"/>
        </w:rPr>
        <w:t>Zestawienie powierzchni projektowanego terenu</w:t>
      </w:r>
      <w:r>
        <w:rPr>
          <w:rFonts w:ascii="Times New Roman" w:hAnsi="Times New Roman"/>
          <w:sz w:val="24"/>
          <w:szCs w:val="24"/>
        </w:rPr>
        <w:t>,</w:t>
      </w:r>
    </w:p>
    <w:p w:rsidR="00953DB0" w:rsidRDefault="00953DB0" w:rsidP="00474DEE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pkt. </w:t>
      </w:r>
      <w:r w:rsidRPr="00473BA3">
        <w:rPr>
          <w:rFonts w:ascii="Times New Roman" w:hAnsi="Times New Roman"/>
          <w:sz w:val="24"/>
          <w:szCs w:val="24"/>
        </w:rPr>
        <w:t>Zestawienie powierzchni projektowanego terenu w granicach</w:t>
      </w:r>
      <w:r>
        <w:rPr>
          <w:rFonts w:ascii="Times New Roman" w:hAnsi="Times New Roman"/>
          <w:sz w:val="24"/>
          <w:szCs w:val="24"/>
        </w:rPr>
        <w:t>,</w:t>
      </w:r>
    </w:p>
    <w:p w:rsidR="00953DB0" w:rsidRDefault="00953DB0" w:rsidP="00474DEE">
      <w:pPr>
        <w:spacing w:line="360" w:lineRule="auto"/>
        <w:jc w:val="both"/>
      </w:pPr>
      <w:r>
        <w:t>W związku z powyższym proszę o udzielenie odpowiedzi, który z powyższych dokumentów jest właściwy i wiążący Wykonawcę?</w:t>
      </w:r>
    </w:p>
    <w:p w:rsidR="00EE0524" w:rsidRDefault="00EE0524" w:rsidP="00474DEE">
      <w:pPr>
        <w:spacing w:line="360" w:lineRule="auto"/>
        <w:jc w:val="both"/>
        <w:rPr>
          <w:b/>
        </w:rPr>
      </w:pPr>
      <w:r w:rsidRPr="00EE0524">
        <w:rPr>
          <w:b/>
        </w:rPr>
        <w:t>Odpowiedź nr 3</w:t>
      </w:r>
    </w:p>
    <w:p w:rsidR="00953DB0" w:rsidRPr="00EE0524" w:rsidRDefault="00953DB0" w:rsidP="00474DEE">
      <w:pPr>
        <w:spacing w:line="360" w:lineRule="auto"/>
        <w:jc w:val="both"/>
        <w:rPr>
          <w:b/>
        </w:rPr>
      </w:pPr>
      <w:r w:rsidRPr="00F26563">
        <w:t xml:space="preserve"> Zamawiający informuje, że właściwymi dokumentami są pliki:</w:t>
      </w:r>
    </w:p>
    <w:p w:rsidR="00953DB0" w:rsidRPr="00F26563" w:rsidRDefault="00953DB0" w:rsidP="00EE052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6563">
        <w:rPr>
          <w:rFonts w:ascii="Times New Roman" w:hAnsi="Times New Roman"/>
          <w:sz w:val="24"/>
          <w:szCs w:val="24"/>
        </w:rPr>
        <w:t xml:space="preserve">„Opis techniczny” – plik </w:t>
      </w:r>
      <w:r>
        <w:rPr>
          <w:rFonts w:ascii="Times New Roman" w:hAnsi="Times New Roman"/>
          <w:sz w:val="24"/>
          <w:szCs w:val="24"/>
        </w:rPr>
        <w:t>doc.,</w:t>
      </w:r>
    </w:p>
    <w:p w:rsidR="00953DB0" w:rsidRDefault="00953DB0" w:rsidP="00EE052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563">
        <w:rPr>
          <w:rFonts w:ascii="Times New Roman" w:hAnsi="Times New Roman"/>
          <w:sz w:val="24"/>
          <w:szCs w:val="24"/>
        </w:rPr>
        <w:t>„Projekt zagospodarowania” – plik do</w:t>
      </w:r>
      <w:r>
        <w:rPr>
          <w:rFonts w:ascii="Times New Roman" w:hAnsi="Times New Roman"/>
          <w:sz w:val="24"/>
          <w:szCs w:val="24"/>
        </w:rPr>
        <w:t>c.,</w:t>
      </w:r>
    </w:p>
    <w:p w:rsidR="00953DB0" w:rsidRDefault="00953DB0" w:rsidP="00EE0524">
      <w:pPr>
        <w:spacing w:line="360" w:lineRule="auto"/>
      </w:pPr>
      <w:r>
        <w:t xml:space="preserve"> o</w:t>
      </w:r>
      <w:r w:rsidRPr="00865D45">
        <w:t>raz pozostałe wymienione w odpowiedzi na pytanie 2. Omyłkowo zamieszczon</w:t>
      </w:r>
      <w:r>
        <w:t>o</w:t>
      </w:r>
      <w:r w:rsidRPr="00865D45">
        <w:t xml:space="preserve"> </w:t>
      </w:r>
      <w:r>
        <w:t xml:space="preserve">      </w:t>
      </w:r>
    </w:p>
    <w:p w:rsidR="00953DB0" w:rsidRDefault="00EE0524" w:rsidP="00EE0524">
      <w:pPr>
        <w:spacing w:line="360" w:lineRule="auto"/>
      </w:pPr>
      <w:r>
        <w:t xml:space="preserve"> </w:t>
      </w:r>
      <w:r w:rsidR="00953DB0" w:rsidRPr="00865D45">
        <w:t>również plik „Projekt zagospodarowania” – plik pdf.</w:t>
      </w:r>
      <w:r w:rsidR="00953DB0">
        <w:t xml:space="preserve">, który jest nieaktualny. Obecnie  </w:t>
      </w:r>
    </w:p>
    <w:p w:rsidR="00953DB0" w:rsidRPr="00865D45" w:rsidRDefault="00EE0524" w:rsidP="00EE0524">
      <w:pPr>
        <w:spacing w:line="360" w:lineRule="auto"/>
      </w:pPr>
      <w:r>
        <w:t xml:space="preserve"> </w:t>
      </w:r>
      <w:r w:rsidR="00953DB0">
        <w:t>plik ten został usunięty.</w:t>
      </w:r>
    </w:p>
    <w:p w:rsidR="00953DB0" w:rsidRPr="00865D45" w:rsidRDefault="00953DB0" w:rsidP="00474DEE">
      <w:pPr>
        <w:spacing w:line="360" w:lineRule="auto"/>
        <w:jc w:val="both"/>
      </w:pPr>
    </w:p>
    <w:p w:rsidR="00953DB0" w:rsidRDefault="00953DB0" w:rsidP="00474DEE">
      <w:pPr>
        <w:spacing w:line="360" w:lineRule="auto"/>
        <w:jc w:val="both"/>
        <w:rPr>
          <w:b/>
        </w:rPr>
      </w:pPr>
    </w:p>
    <w:p w:rsidR="00EE0524" w:rsidRPr="00EE0524" w:rsidRDefault="00EE0524" w:rsidP="00474DEE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0524">
        <w:t>Burmi</w:t>
      </w:r>
      <w:bookmarkStart w:id="0" w:name="_GoBack"/>
      <w:bookmarkEnd w:id="0"/>
      <w:r w:rsidRPr="00EE0524">
        <w:t>strz Łasku</w:t>
      </w:r>
    </w:p>
    <w:p w:rsidR="00EE0524" w:rsidRPr="00EE0524" w:rsidRDefault="00EE0524" w:rsidP="00474DEE">
      <w:pPr>
        <w:spacing w:line="360" w:lineRule="auto"/>
        <w:jc w:val="both"/>
      </w:pP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  <w:t>/-/</w:t>
      </w:r>
    </w:p>
    <w:p w:rsidR="00EE0524" w:rsidRPr="00EE0524" w:rsidRDefault="00EE0524" w:rsidP="00474DEE">
      <w:pPr>
        <w:spacing w:line="360" w:lineRule="auto"/>
        <w:jc w:val="both"/>
      </w:pP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</w:r>
      <w:r w:rsidRPr="00EE0524">
        <w:tab/>
        <w:t>Gabriel Szkudlarek</w:t>
      </w:r>
    </w:p>
    <w:p w:rsidR="003E0B77" w:rsidRDefault="003E0B77" w:rsidP="00474DEE">
      <w:pPr>
        <w:spacing w:line="360" w:lineRule="auto"/>
        <w:jc w:val="both"/>
      </w:pPr>
    </w:p>
    <w:sectPr w:rsidR="003E0B77" w:rsidSect="00EE2678">
      <w:footerReference w:type="even" r:id="rId7"/>
      <w:footerReference w:type="default" r:id="rId8"/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38" w:rsidRDefault="005C5E38">
      <w:r>
        <w:separator/>
      </w:r>
    </w:p>
  </w:endnote>
  <w:endnote w:type="continuationSeparator" w:id="0">
    <w:p w:rsidR="005C5E38" w:rsidRDefault="005C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BF" w:rsidRDefault="00FB03B6" w:rsidP="00940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0BF" w:rsidRDefault="005C5E38" w:rsidP="00934C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BF" w:rsidRDefault="005C5E38" w:rsidP="00934C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38" w:rsidRDefault="005C5E38">
      <w:r>
        <w:separator/>
      </w:r>
    </w:p>
  </w:footnote>
  <w:footnote w:type="continuationSeparator" w:id="0">
    <w:p w:rsidR="005C5E38" w:rsidRDefault="005C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878"/>
    <w:multiLevelType w:val="hybridMultilevel"/>
    <w:tmpl w:val="8D78A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C36DA"/>
    <w:multiLevelType w:val="hybridMultilevel"/>
    <w:tmpl w:val="0234BBF0"/>
    <w:lvl w:ilvl="0" w:tplc="949ED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947E8"/>
    <w:multiLevelType w:val="hybridMultilevel"/>
    <w:tmpl w:val="26DE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744F"/>
    <w:multiLevelType w:val="hybridMultilevel"/>
    <w:tmpl w:val="8D78A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8D"/>
    <w:rsid w:val="00046553"/>
    <w:rsid w:val="000B3C1E"/>
    <w:rsid w:val="00150390"/>
    <w:rsid w:val="00333730"/>
    <w:rsid w:val="0035382E"/>
    <w:rsid w:val="003B4258"/>
    <w:rsid w:val="003E0B77"/>
    <w:rsid w:val="00474DEE"/>
    <w:rsid w:val="00526291"/>
    <w:rsid w:val="00574568"/>
    <w:rsid w:val="005C5E38"/>
    <w:rsid w:val="00692482"/>
    <w:rsid w:val="007011BE"/>
    <w:rsid w:val="00784F44"/>
    <w:rsid w:val="007C6AA4"/>
    <w:rsid w:val="007E146A"/>
    <w:rsid w:val="00803EB9"/>
    <w:rsid w:val="008367BB"/>
    <w:rsid w:val="0087449A"/>
    <w:rsid w:val="00874655"/>
    <w:rsid w:val="00884242"/>
    <w:rsid w:val="008F7B3E"/>
    <w:rsid w:val="00953DB0"/>
    <w:rsid w:val="00B4266A"/>
    <w:rsid w:val="00B618EC"/>
    <w:rsid w:val="00B7418D"/>
    <w:rsid w:val="00D6016F"/>
    <w:rsid w:val="00EE0524"/>
    <w:rsid w:val="00F779D9"/>
    <w:rsid w:val="00F86436"/>
    <w:rsid w:val="00FB03B6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C9F0-16E1-4524-ABCD-C5C3555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18D"/>
    <w:pPr>
      <w:keepNext/>
      <w:shd w:val="clear" w:color="auto" w:fill="E7E6E6"/>
      <w:ind w:left="4956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18D"/>
    <w:rPr>
      <w:rFonts w:ascii="Times New Roman" w:eastAsia="Times New Roman" w:hAnsi="Times New Roman" w:cs="Times New Roman"/>
      <w:b/>
      <w:bCs/>
      <w:sz w:val="40"/>
      <w:szCs w:val="24"/>
      <w:shd w:val="clear" w:color="auto" w:fill="E7E6E6"/>
      <w:lang w:eastAsia="pl-PL"/>
    </w:rPr>
  </w:style>
  <w:style w:type="paragraph" w:styleId="Tekstpodstawowy2">
    <w:name w:val="Body Text 2"/>
    <w:basedOn w:val="Normalny"/>
    <w:link w:val="Tekstpodstawowy2Znak"/>
    <w:rsid w:val="00B7418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74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418D"/>
  </w:style>
  <w:style w:type="character" w:customStyle="1" w:styleId="Teksttreci">
    <w:name w:val="Tekst treści_"/>
    <w:link w:val="Teksttreci0"/>
    <w:locked/>
    <w:rsid w:val="00B7418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418D"/>
    <w:pPr>
      <w:shd w:val="clear" w:color="auto" w:fill="FFFFFF"/>
      <w:spacing w:after="60" w:line="274" w:lineRule="exact"/>
      <w:ind w:hanging="38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74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Wincek</dc:creator>
  <cp:keywords/>
  <dc:description/>
  <cp:lastModifiedBy>Wioletta Adamczyk</cp:lastModifiedBy>
  <cp:revision>12</cp:revision>
  <cp:lastPrinted>2019-05-22T06:31:00Z</cp:lastPrinted>
  <dcterms:created xsi:type="dcterms:W3CDTF">2019-05-22T07:45:00Z</dcterms:created>
  <dcterms:modified xsi:type="dcterms:W3CDTF">2019-06-06T12:54:00Z</dcterms:modified>
</cp:coreProperties>
</file>