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F0B4" w14:textId="4CBC6B2B" w:rsidR="00116161" w:rsidRPr="004A7EB7" w:rsidRDefault="00353E2F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045277">
        <w:rPr>
          <w:noProof/>
          <w:lang w:eastAsia="pl-PL"/>
        </w:rPr>
        <w:drawing>
          <wp:inline distT="0" distB="0" distL="0" distR="0" wp14:anchorId="7AD16B16" wp14:editId="4F062965">
            <wp:extent cx="5760720" cy="649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61" w:rsidRPr="004A7EB7">
        <w:rPr>
          <w:rFonts w:cstheme="minorHAnsi"/>
          <w:sz w:val="20"/>
          <w:szCs w:val="20"/>
          <w:lang w:eastAsia="pl-PL"/>
        </w:rPr>
        <w:t xml:space="preserve">Nr referencyjny nadany sprawie </w:t>
      </w:r>
      <w:r w:rsidR="00116161" w:rsidRPr="00010392">
        <w:rPr>
          <w:rFonts w:cstheme="minorHAnsi"/>
          <w:sz w:val="20"/>
          <w:szCs w:val="20"/>
          <w:lang w:eastAsia="pl-PL"/>
        </w:rPr>
        <w:t xml:space="preserve">przez Zamawiającego </w:t>
      </w:r>
      <w:r w:rsidR="00FE105D">
        <w:rPr>
          <w:rFonts w:cstheme="minorHAnsi"/>
          <w:b/>
          <w:bCs/>
          <w:sz w:val="20"/>
          <w:szCs w:val="20"/>
          <w:lang w:eastAsia="pl-PL"/>
        </w:rPr>
        <w:t>OKS.271.1.2020</w:t>
      </w:r>
    </w:p>
    <w:p w14:paraId="626CE435" w14:textId="5B4723C0" w:rsidR="00116161" w:rsidRPr="004A7EB7" w:rsidRDefault="0042024B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Załącznik nr 7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– Op</w:t>
      </w:r>
      <w:r w:rsidR="00116161" w:rsidRPr="004A7EB7">
        <w:rPr>
          <w:rFonts w:cstheme="minorHAnsi"/>
          <w:b/>
          <w:bCs/>
          <w:sz w:val="20"/>
          <w:szCs w:val="20"/>
          <w:lang w:eastAsia="pl-PL"/>
        </w:rPr>
        <w:t>is przedmiotu zamówienia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cstheme="minorHAnsi"/>
          <w:b/>
          <w:bCs/>
          <w:sz w:val="20"/>
          <w:szCs w:val="20"/>
          <w:lang w:eastAsia="pl-PL"/>
        </w:rPr>
        <w:t>część 2</w:t>
      </w:r>
    </w:p>
    <w:p w14:paraId="46A3A2A1" w14:textId="77777777" w:rsidR="0042024B" w:rsidRDefault="0042024B" w:rsidP="004E1138">
      <w:pPr>
        <w:rPr>
          <w:rFonts w:cstheme="minorHAnsi"/>
        </w:rPr>
      </w:pPr>
    </w:p>
    <w:p w14:paraId="53336845" w14:textId="0EA2D47B" w:rsidR="0042024B" w:rsidRPr="0042024B" w:rsidRDefault="0042024B" w:rsidP="0042024B">
      <w:pPr>
        <w:jc w:val="center"/>
        <w:rPr>
          <w:rFonts w:cstheme="minorHAnsi"/>
          <w:b/>
        </w:rPr>
      </w:pPr>
      <w:r w:rsidRPr="0042024B">
        <w:rPr>
          <w:rFonts w:cstheme="minorHAnsi"/>
          <w:b/>
        </w:rPr>
        <w:t>CZĘŚĆ 2</w:t>
      </w:r>
    </w:p>
    <w:p w14:paraId="52F46676" w14:textId="77777777" w:rsidR="00FB06B3" w:rsidRDefault="00116161" w:rsidP="00116161">
      <w:pPr>
        <w:pStyle w:val="Nagwek1"/>
        <w:jc w:val="center"/>
        <w:rPr>
          <w:rFonts w:ascii="Calibri" w:hAnsi="Calibri"/>
          <w:sz w:val="28"/>
          <w:szCs w:val="28"/>
        </w:rPr>
      </w:pPr>
      <w:r w:rsidRPr="00C4044C">
        <w:rPr>
          <w:rFonts w:ascii="Calibri" w:hAnsi="Calibri"/>
          <w:sz w:val="28"/>
          <w:szCs w:val="28"/>
        </w:rPr>
        <w:t>OPIS PRZEDMIOTU ZAMÓWIENIA</w:t>
      </w:r>
      <w:r w:rsidR="00547294">
        <w:rPr>
          <w:rFonts w:ascii="Calibri" w:hAnsi="Calibri"/>
          <w:sz w:val="28"/>
          <w:szCs w:val="28"/>
        </w:rPr>
        <w:t xml:space="preserve">  </w:t>
      </w:r>
    </w:p>
    <w:p w14:paraId="050BAFD0" w14:textId="77777777" w:rsidR="005E0C4D" w:rsidRDefault="005E0C4D" w:rsidP="004759D1">
      <w:pPr>
        <w:spacing w:after="80" w:line="240" w:lineRule="auto"/>
        <w:jc w:val="both"/>
      </w:pPr>
    </w:p>
    <w:p w14:paraId="2C64641A" w14:textId="77777777" w:rsidR="00116161" w:rsidRPr="006F5E97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6F5E97">
        <w:rPr>
          <w:b/>
          <w:sz w:val="24"/>
          <w:szCs w:val="24"/>
        </w:rPr>
        <w:t>Zakres przedmiotu zamówienia</w:t>
      </w:r>
    </w:p>
    <w:p w14:paraId="2261135D" w14:textId="77777777" w:rsidR="00353E2F" w:rsidRPr="00353E2F" w:rsidRDefault="00FB06B3" w:rsidP="00353E2F">
      <w:pPr>
        <w:spacing w:after="80" w:line="240" w:lineRule="auto"/>
        <w:jc w:val="both"/>
        <w:rPr>
          <w:rFonts w:cs="Arial"/>
        </w:rPr>
      </w:pPr>
      <w:r w:rsidRPr="00353E2F">
        <w:t xml:space="preserve">Przedmiot zamówienia </w:t>
      </w:r>
      <w:r w:rsidR="00353E2F" w:rsidRPr="00353E2F">
        <w:rPr>
          <w:rFonts w:cs="Arial"/>
        </w:rPr>
        <w:t xml:space="preserve">obejmuje dostawę komputerów, urządzeń wielofunkcyjnych, rzutników, serwerów, tablic interaktywnych, terminali, aparatów fotograficznych, oprogramowania biurowego, oprogramowania antywirusowego, </w:t>
      </w:r>
    </w:p>
    <w:p w14:paraId="01308911" w14:textId="77777777" w:rsidR="00353E2F" w:rsidRPr="00353E2F" w:rsidRDefault="00353E2F" w:rsidP="00353E2F">
      <w:pPr>
        <w:jc w:val="both"/>
        <w:rPr>
          <w:rFonts w:cs="Arial"/>
          <w:bCs/>
          <w:iCs/>
          <w:snapToGrid w:val="0"/>
        </w:rPr>
      </w:pPr>
      <w:r w:rsidRPr="00353E2F">
        <w:rPr>
          <w:rFonts w:cs="Arial"/>
          <w:bCs/>
          <w:iCs/>
          <w:snapToGrid w:val="0"/>
        </w:rPr>
        <w:t>Projekt jest współfinansowany ze środków Europejskiego Funduszu Społecznego w ramach Regionalnego Programu Operacyjnego Województwa Łódzkiego na lata 2014-2020.</w:t>
      </w:r>
    </w:p>
    <w:p w14:paraId="3E070015" w14:textId="77777777" w:rsidR="005E0C4D" w:rsidRPr="004759D1" w:rsidRDefault="005E0C4D" w:rsidP="00116161">
      <w:pPr>
        <w:spacing w:after="80" w:line="240" w:lineRule="auto"/>
        <w:jc w:val="both"/>
        <w:rPr>
          <w:b/>
        </w:rPr>
      </w:pPr>
    </w:p>
    <w:p w14:paraId="2D9AF43B" w14:textId="77777777" w:rsidR="00116161" w:rsidRPr="004759D1" w:rsidRDefault="00CB297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Minimalne wymagania</w:t>
      </w:r>
      <w:r w:rsidR="00116161" w:rsidRPr="004759D1">
        <w:rPr>
          <w:b/>
          <w:sz w:val="24"/>
          <w:szCs w:val="24"/>
        </w:rPr>
        <w:t xml:space="preserve"> </w:t>
      </w:r>
      <w:r w:rsidR="00FB06B3" w:rsidRPr="004759D1">
        <w:rPr>
          <w:b/>
          <w:sz w:val="24"/>
          <w:szCs w:val="24"/>
        </w:rPr>
        <w:t>dla dostarczanych urządzeń</w:t>
      </w:r>
    </w:p>
    <w:p w14:paraId="2C984F21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Dostarczany sprzęt i oprogramowanie musi pochodzić z autoryzowanego kanału sprzedaży producentów.</w:t>
      </w:r>
    </w:p>
    <w:p w14:paraId="6A207AB4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Zamawiający wymaga, by dostarczone urządzenia były nowe oraz by były nieużywane (przy czym Zamawiający dopuszcza, by urządzenia były rozpakowane i uruchomione przed ich dostarczeniem wyłącznie przez Wykonawcę i wyłącznie w celu weryfikacji działania).</w:t>
      </w:r>
    </w:p>
    <w:p w14:paraId="7B1043CC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Wykonawca zapewnia, że korzystanie przez Zamawiającego z zaoferowanych produktów nie będzie stanowić naruszenia praw majątkowych osób trzecich.</w:t>
      </w:r>
    </w:p>
    <w:p w14:paraId="3A05E557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urządzenia w dniu składania ofert nie mogą być przeznaczone do wycofania ze sprzedaży.</w:t>
      </w:r>
    </w:p>
    <w:p w14:paraId="0F3C1ABE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oprogramowanie w dniu składania ofert nie może być przeznaczone przez producenta do wycofania z produkcji, sprzedaży lub wsparcia technicznego.</w:t>
      </w:r>
    </w:p>
    <w:p w14:paraId="0FDAA03A" w14:textId="77777777" w:rsidR="00E52BCF" w:rsidRPr="00407283" w:rsidRDefault="00E52BCF" w:rsidP="00407283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 wypadku powzięcia wątpliwości co do zgodności oferowanych produktów z wymaganiami technicznymi bądź funkcjonalnymi opisanymi w SIWZ, w szczególności w zakresie legalności oprogramowania, parametrów funkcjonalnych lub technicznych,</w:t>
      </w:r>
      <w:r w:rsidR="00407283">
        <w:rPr>
          <w:rFonts w:asciiTheme="minorHAnsi" w:hAnsiTheme="minorHAnsi"/>
          <w:b w:val="0"/>
          <w:sz w:val="22"/>
          <w:szCs w:val="22"/>
        </w:rPr>
        <w:t xml:space="preserve"> Zamawiający jest uprawniony do </w:t>
      </w:r>
      <w:r w:rsidRPr="00407283">
        <w:rPr>
          <w:rFonts w:asciiTheme="minorHAnsi" w:hAnsiTheme="minorHAnsi"/>
          <w:b w:val="0"/>
          <w:sz w:val="22"/>
          <w:szCs w:val="22"/>
        </w:rPr>
        <w:t>wezwania Wykonawcy do zaprezentowania funkcjonalności budzących wątpliwość lub wykazania, że oferowane rozwiązanie posiada zad</w:t>
      </w:r>
      <w:r w:rsidR="00407283">
        <w:rPr>
          <w:rFonts w:asciiTheme="minorHAnsi" w:hAnsiTheme="minorHAnsi"/>
          <w:b w:val="0"/>
          <w:sz w:val="22"/>
          <w:szCs w:val="22"/>
        </w:rPr>
        <w:t>eklarowane parametry techniczne.</w:t>
      </w:r>
    </w:p>
    <w:p w14:paraId="595302DC" w14:textId="7C3D33D3" w:rsidR="006C1697" w:rsidRPr="004759D1" w:rsidRDefault="00407283" w:rsidP="00343EB2">
      <w:r>
        <w:br w:type="page"/>
      </w:r>
    </w:p>
    <w:p w14:paraId="60A188C3" w14:textId="77777777" w:rsidR="00664BE4" w:rsidRPr="004759D1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lastRenderedPageBreak/>
        <w:t>Szczegółowe wymagania techniczne i funkcjon</w:t>
      </w:r>
      <w:r w:rsidR="00604DE5">
        <w:rPr>
          <w:b/>
          <w:sz w:val="24"/>
          <w:szCs w:val="24"/>
        </w:rPr>
        <w:t>alne dla oferowanych urządzeń</w:t>
      </w:r>
    </w:p>
    <w:p w14:paraId="1CAA511A" w14:textId="77777777" w:rsidR="00FE105D" w:rsidRPr="00144B22" w:rsidRDefault="00FE105D" w:rsidP="00FE105D">
      <w:pPr>
        <w:spacing w:before="240"/>
        <w:rPr>
          <w:b/>
          <w:sz w:val="16"/>
          <w:szCs w:val="16"/>
        </w:rPr>
      </w:pPr>
    </w:p>
    <w:p w14:paraId="4CF60B9D" w14:textId="3F76079D" w:rsidR="00FE105D" w:rsidRPr="00353E2F" w:rsidRDefault="00FE105D" w:rsidP="00FE105D">
      <w:pPr>
        <w:shd w:val="clear" w:color="auto" w:fill="D9D9D9"/>
        <w:spacing w:after="80" w:line="240" w:lineRule="auto"/>
      </w:pPr>
      <w:r>
        <w:rPr>
          <w:b/>
          <w:bCs/>
        </w:rPr>
        <w:t xml:space="preserve">1 – </w:t>
      </w:r>
      <w:r w:rsidRPr="00353E2F">
        <w:rPr>
          <w:b/>
        </w:rPr>
        <w:t>Szkoła Podsta</w:t>
      </w:r>
      <w:r>
        <w:rPr>
          <w:b/>
        </w:rPr>
        <w:t>wowa Nr 1</w:t>
      </w:r>
    </w:p>
    <w:p w14:paraId="16287695" w14:textId="77777777" w:rsidR="00FE105D" w:rsidRDefault="00FE105D" w:rsidP="00FE105D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742"/>
        <w:gridCol w:w="709"/>
        <w:gridCol w:w="6662"/>
      </w:tblGrid>
      <w:tr w:rsidR="00FE105D" w:rsidRPr="00C570E3" w14:paraId="427147E7" w14:textId="77777777" w:rsidTr="002D3CED">
        <w:trPr>
          <w:trHeight w:val="592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959DEDD" w14:textId="77777777" w:rsidR="00FE105D" w:rsidRPr="00C570E3" w:rsidRDefault="00FE105D" w:rsidP="002D3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  <w:hideMark/>
          </w:tcPr>
          <w:p w14:paraId="77C7889E" w14:textId="77777777" w:rsidR="00FE105D" w:rsidRPr="00C570E3" w:rsidRDefault="00FE105D" w:rsidP="002D3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3CD1086A" w14:textId="77777777" w:rsidR="00FE105D" w:rsidRPr="00C570E3" w:rsidRDefault="00FE105D" w:rsidP="002D3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14:paraId="3A3C9D74" w14:textId="77777777" w:rsidR="00FE105D" w:rsidRPr="00C570E3" w:rsidRDefault="00FE105D" w:rsidP="002D3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E105D" w:rsidRPr="00C570E3" w14:paraId="340F56BA" w14:textId="77777777" w:rsidTr="00A80D9F">
        <w:trPr>
          <w:trHeight w:val="80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0EE03DD1" w14:textId="77777777" w:rsidR="00FE105D" w:rsidRPr="00C570E3" w:rsidRDefault="00FE105D" w:rsidP="002D3C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</w:tcPr>
          <w:p w14:paraId="4BB026AF" w14:textId="77777777" w:rsidR="00FE105D" w:rsidRPr="00C570E3" w:rsidRDefault="00FE105D" w:rsidP="002D3C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14:paraId="3FC8E469" w14:textId="77777777" w:rsidR="00FE105D" w:rsidRPr="00C570E3" w:rsidRDefault="00FE105D" w:rsidP="002D3C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</w:tcPr>
          <w:p w14:paraId="18EF6C02" w14:textId="77777777" w:rsidR="00FE105D" w:rsidRPr="00C570E3" w:rsidRDefault="00FE105D" w:rsidP="002D3C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54D55" w:rsidRPr="00054D55" w14:paraId="7C6D6606" w14:textId="77777777" w:rsidTr="004071E9">
        <w:trPr>
          <w:trHeight w:val="509"/>
        </w:trPr>
        <w:tc>
          <w:tcPr>
            <w:tcW w:w="466" w:type="dxa"/>
            <w:vAlign w:val="center"/>
          </w:tcPr>
          <w:p w14:paraId="4B7EFAC8" w14:textId="77777777" w:rsidR="00054D55" w:rsidRPr="00C570E3" w:rsidRDefault="00054D55" w:rsidP="00054D5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167A2FF" w14:textId="465E0771" w:rsidR="00054D55" w:rsidRPr="00C570E3" w:rsidRDefault="00054D55" w:rsidP="00054D5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Wizualizer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FE4F065" w14:textId="205058D6" w:rsidR="00054D55" w:rsidRPr="0093712B" w:rsidRDefault="00054D55" w:rsidP="00054D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260563" w14:textId="77777777" w:rsidR="00054D55" w:rsidRDefault="00054D55" w:rsidP="00343EB2">
            <w:pPr>
              <w:tabs>
                <w:tab w:val="left" w:pos="858"/>
              </w:tabs>
              <w:spacing w:after="0"/>
              <w:contextualSpacing/>
              <w:rPr>
                <w:rFonts w:eastAsia="Calibri"/>
                <w:sz w:val="18"/>
                <w:szCs w:val="18"/>
              </w:rPr>
            </w:pPr>
            <w:r w:rsidRPr="0093712B">
              <w:rPr>
                <w:rFonts w:eastAsia="Calibri"/>
                <w:sz w:val="18"/>
                <w:szCs w:val="18"/>
              </w:rPr>
              <w:t>Kompaktowy i przenośny</w:t>
            </w:r>
            <w:r w:rsidR="00343EB2">
              <w:rPr>
                <w:rFonts w:eastAsia="Calibri"/>
                <w:sz w:val="18"/>
                <w:szCs w:val="18"/>
              </w:rPr>
              <w:t xml:space="preserve">. </w:t>
            </w:r>
            <w:r w:rsidRPr="0093712B">
              <w:rPr>
                <w:rFonts w:eastAsia="Calibri"/>
                <w:sz w:val="18"/>
                <w:szCs w:val="18"/>
              </w:rPr>
              <w:t>Wejście/wyjście; HDMI</w:t>
            </w:r>
            <w:r w:rsidR="00343EB2">
              <w:rPr>
                <w:rFonts w:eastAsia="Calibri"/>
                <w:sz w:val="18"/>
                <w:szCs w:val="18"/>
              </w:rPr>
              <w:t xml:space="preserve">. </w:t>
            </w:r>
            <w:r w:rsidRPr="0093712B">
              <w:rPr>
                <w:rFonts w:eastAsia="Calibri"/>
                <w:sz w:val="18"/>
                <w:szCs w:val="18"/>
              </w:rPr>
              <w:t>Zoom: cyfrowy x8</w:t>
            </w:r>
            <w:r w:rsidR="00343EB2">
              <w:rPr>
                <w:rFonts w:eastAsia="Calibri"/>
                <w:sz w:val="18"/>
                <w:szCs w:val="18"/>
              </w:rPr>
              <w:t xml:space="preserve">. </w:t>
            </w:r>
            <w:r w:rsidR="00343EB2">
              <w:rPr>
                <w:sz w:val="18"/>
                <w:szCs w:val="18"/>
              </w:rPr>
              <w:t>P</w:t>
            </w:r>
            <w:r w:rsidRPr="0093712B">
              <w:rPr>
                <w:sz w:val="18"/>
                <w:szCs w:val="18"/>
              </w:rPr>
              <w:t>rzetwornik 5Mpix CMOS</w:t>
            </w:r>
            <w:r w:rsidR="00343EB2">
              <w:rPr>
                <w:rFonts w:eastAsia="Calibri"/>
                <w:sz w:val="18"/>
                <w:szCs w:val="18"/>
              </w:rPr>
              <w:t xml:space="preserve">. </w:t>
            </w:r>
            <w:r w:rsidR="00343EB2">
              <w:rPr>
                <w:sz w:val="18"/>
                <w:szCs w:val="18"/>
              </w:rPr>
              <w:t>G</w:t>
            </w:r>
            <w:r w:rsidRPr="0093712B">
              <w:rPr>
                <w:sz w:val="18"/>
                <w:szCs w:val="18"/>
              </w:rPr>
              <w:t>niazdo SD</w:t>
            </w:r>
            <w:r w:rsidR="00343EB2">
              <w:rPr>
                <w:rFonts w:eastAsia="Calibri"/>
                <w:sz w:val="18"/>
                <w:szCs w:val="18"/>
              </w:rPr>
              <w:t xml:space="preserve">. </w:t>
            </w:r>
            <w:r w:rsidR="00343EB2">
              <w:rPr>
                <w:sz w:val="18"/>
                <w:szCs w:val="18"/>
              </w:rPr>
              <w:t>P</w:t>
            </w:r>
            <w:r w:rsidRPr="0093712B">
              <w:rPr>
                <w:sz w:val="18"/>
                <w:szCs w:val="18"/>
              </w:rPr>
              <w:t>ort: USB</w:t>
            </w:r>
            <w:r w:rsidR="00343EB2">
              <w:rPr>
                <w:rFonts w:eastAsia="Calibri"/>
                <w:sz w:val="18"/>
                <w:szCs w:val="18"/>
              </w:rPr>
              <w:t>. W</w:t>
            </w:r>
            <w:r w:rsidRPr="0093712B">
              <w:rPr>
                <w:rFonts w:eastAsia="Calibri"/>
                <w:sz w:val="18"/>
                <w:szCs w:val="18"/>
              </w:rPr>
              <w:t>budowany mikrofon</w:t>
            </w:r>
            <w:r w:rsidR="00343EB2">
              <w:rPr>
                <w:rFonts w:eastAsia="Calibri"/>
                <w:sz w:val="18"/>
                <w:szCs w:val="18"/>
              </w:rPr>
              <w:t>.</w:t>
            </w:r>
          </w:p>
          <w:p w14:paraId="6CE731C6" w14:textId="70A9A0B8" w:rsidR="00144B22" w:rsidRPr="00343EB2" w:rsidRDefault="00144B22" w:rsidP="00343EB2">
            <w:pPr>
              <w:tabs>
                <w:tab w:val="left" w:pos="858"/>
              </w:tabs>
              <w:spacing w:after="0"/>
              <w:contextualSpacing/>
              <w:rPr>
                <w:rFonts w:eastAsia="Calibri"/>
                <w:sz w:val="18"/>
                <w:szCs w:val="18"/>
              </w:rPr>
            </w:pPr>
            <w:r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865350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054D55" w:rsidRPr="00C570E3" w14:paraId="64F39770" w14:textId="77777777" w:rsidTr="004071E9">
        <w:trPr>
          <w:trHeight w:val="480"/>
        </w:trPr>
        <w:tc>
          <w:tcPr>
            <w:tcW w:w="466" w:type="dxa"/>
            <w:vAlign w:val="center"/>
          </w:tcPr>
          <w:p w14:paraId="0BEFE001" w14:textId="77777777" w:rsidR="00054D55" w:rsidRPr="00C570E3" w:rsidRDefault="00054D55" w:rsidP="00054D5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C714887" w14:textId="22D0D436" w:rsidR="00054D55" w:rsidRPr="00C570E3" w:rsidRDefault="00054D55" w:rsidP="00054D5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Projektory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256D" w14:textId="4069E832" w:rsidR="00054D55" w:rsidRPr="0093712B" w:rsidRDefault="00054D55" w:rsidP="00054D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87B97E" w14:textId="77777777" w:rsidR="00054D55" w:rsidRDefault="00343EB2" w:rsidP="00343EB2">
            <w:pPr>
              <w:spacing w:after="0" w:line="240" w:lineRule="auto"/>
              <w:rPr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</w:t>
            </w:r>
            <w:r w:rsidR="00054D55" w:rsidRPr="0093712B">
              <w:rPr>
                <w:sz w:val="18"/>
                <w:szCs w:val="18"/>
                <w:lang w:eastAsia="pl-PL"/>
              </w:rPr>
              <w:t>rojektor krótkoogniskowy</w:t>
            </w:r>
            <w:r>
              <w:rPr>
                <w:sz w:val="18"/>
                <w:szCs w:val="18"/>
                <w:lang w:eastAsia="pl-PL"/>
              </w:rPr>
              <w:t>. J</w:t>
            </w:r>
            <w:r w:rsidR="00054D55" w:rsidRPr="0093712B">
              <w:rPr>
                <w:sz w:val="18"/>
                <w:szCs w:val="18"/>
                <w:lang w:eastAsia="pl-PL"/>
              </w:rPr>
              <w:t>asność źródła światła: min 3300 ANSI lm</w:t>
            </w:r>
            <w:r>
              <w:rPr>
                <w:sz w:val="18"/>
                <w:szCs w:val="18"/>
                <w:lang w:eastAsia="pl-PL"/>
              </w:rPr>
              <w:t>. R</w:t>
            </w:r>
            <w:r w:rsidR="00054D55" w:rsidRPr="0093712B">
              <w:rPr>
                <w:sz w:val="18"/>
                <w:szCs w:val="18"/>
                <w:lang w:eastAsia="pl-PL"/>
              </w:rPr>
              <w:t>ozdzielczość: min. 1.024 x 768 (XGA)</w:t>
            </w:r>
            <w:r>
              <w:rPr>
                <w:sz w:val="18"/>
                <w:szCs w:val="18"/>
                <w:lang w:eastAsia="pl-PL"/>
              </w:rPr>
              <w:t>. W</w:t>
            </w:r>
            <w:r w:rsidR="00054D55" w:rsidRPr="0093712B">
              <w:rPr>
                <w:sz w:val="18"/>
                <w:szCs w:val="18"/>
                <w:lang w:eastAsia="pl-PL"/>
              </w:rPr>
              <w:t>spółczynnik projekcji: 1,48 - 1,77:1</w:t>
            </w:r>
            <w:r>
              <w:rPr>
                <w:sz w:val="18"/>
                <w:szCs w:val="18"/>
                <w:lang w:eastAsia="pl-PL"/>
              </w:rPr>
              <w:t>. U</w:t>
            </w:r>
            <w:r w:rsidR="00054D55" w:rsidRPr="0093712B">
              <w:rPr>
                <w:bCs/>
                <w:kern w:val="36"/>
                <w:sz w:val="18"/>
                <w:szCs w:val="18"/>
                <w:lang w:eastAsia="pl-PL"/>
              </w:rPr>
              <w:t>chwyt ścienny</w:t>
            </w:r>
            <w:r>
              <w:rPr>
                <w:bCs/>
                <w:kern w:val="36"/>
                <w:sz w:val="18"/>
                <w:szCs w:val="18"/>
                <w:lang w:eastAsia="pl-PL"/>
              </w:rPr>
              <w:t>.</w:t>
            </w:r>
          </w:p>
          <w:p w14:paraId="2C80D18B" w14:textId="0FE3D9FD" w:rsidR="00144B22" w:rsidRPr="0093712B" w:rsidRDefault="00144B22" w:rsidP="00343EB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865350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054D55" w:rsidRPr="00C570E3" w14:paraId="34965BD1" w14:textId="77777777" w:rsidTr="00E35C36">
        <w:trPr>
          <w:trHeight w:val="480"/>
        </w:trPr>
        <w:tc>
          <w:tcPr>
            <w:tcW w:w="466" w:type="dxa"/>
            <w:vAlign w:val="center"/>
          </w:tcPr>
          <w:p w14:paraId="70058AA3" w14:textId="77777777" w:rsidR="00054D55" w:rsidRPr="00C570E3" w:rsidRDefault="00054D55" w:rsidP="00054D5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FA47F16" w14:textId="4D26D40F" w:rsidR="00054D55" w:rsidRPr="00C570E3" w:rsidRDefault="00054D55" w:rsidP="00054D5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Tablica interaktywna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29D1" w14:textId="65A2309E" w:rsidR="00054D55" w:rsidRPr="0093712B" w:rsidRDefault="00054D55" w:rsidP="00054D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CFAC53" w14:textId="5E114BF3" w:rsidR="00054D55" w:rsidRPr="00343EB2" w:rsidRDefault="00054D55" w:rsidP="00054D55">
            <w:pPr>
              <w:spacing w:after="0" w:line="240" w:lineRule="auto"/>
              <w:rPr>
                <w:bCs/>
                <w:kern w:val="36"/>
                <w:sz w:val="18"/>
                <w:szCs w:val="18"/>
                <w:lang w:eastAsia="pl-PL"/>
              </w:rPr>
            </w:pPr>
            <w:r w:rsidRPr="0093712B">
              <w:rPr>
                <w:bCs/>
                <w:kern w:val="36"/>
                <w:sz w:val="18"/>
                <w:szCs w:val="18"/>
                <w:lang w:eastAsia="pl-PL"/>
              </w:rPr>
              <w:t>Tablica interaktywna</w:t>
            </w:r>
            <w:r w:rsidR="00343EB2">
              <w:rPr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93712B">
              <w:rPr>
                <w:bCs/>
                <w:kern w:val="36"/>
                <w:sz w:val="18"/>
                <w:szCs w:val="18"/>
                <w:lang w:eastAsia="pl-PL"/>
              </w:rPr>
              <w:t xml:space="preserve">Przekątna tablicy: </w:t>
            </w:r>
            <w:r w:rsidRPr="0093712B">
              <w:rPr>
                <w:sz w:val="18"/>
                <w:szCs w:val="18"/>
              </w:rPr>
              <w:t>84,9"</w:t>
            </w:r>
            <w:r w:rsidR="00343EB2">
              <w:rPr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93712B">
              <w:rPr>
                <w:sz w:val="18"/>
                <w:szCs w:val="18"/>
              </w:rPr>
              <w:t>Obszar roboczy: 1710 x 1160 mm</w:t>
            </w:r>
            <w:r w:rsidR="00343EB2">
              <w:rPr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93712B">
              <w:rPr>
                <w:sz w:val="18"/>
                <w:szCs w:val="18"/>
              </w:rPr>
              <w:t>Proporcje obrazu: 4:3</w:t>
            </w:r>
            <w:r w:rsidR="00343EB2">
              <w:rPr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93712B">
              <w:rPr>
                <w:sz w:val="18"/>
                <w:szCs w:val="18"/>
              </w:rPr>
              <w:t>Zasilanie: port USB</w:t>
            </w:r>
            <w:r w:rsidR="00343EB2">
              <w:rPr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93712B">
              <w:rPr>
                <w:sz w:val="18"/>
                <w:szCs w:val="18"/>
              </w:rPr>
              <w:t xml:space="preserve">Powierzchna tablicy: magnetyczna, ceramiczna powierzchnia, </w:t>
            </w:r>
            <w:proofErr w:type="spellStart"/>
            <w:r w:rsidRPr="0093712B">
              <w:rPr>
                <w:sz w:val="18"/>
                <w:szCs w:val="18"/>
              </w:rPr>
              <w:t>suchościeralna</w:t>
            </w:r>
            <w:proofErr w:type="spellEnd"/>
            <w:r w:rsidRPr="0093712B">
              <w:rPr>
                <w:sz w:val="18"/>
                <w:szCs w:val="18"/>
              </w:rPr>
              <w:t xml:space="preserve"> 100% odporna na uszkodzenia i zarysowania, zabezpieczona polimerami nanotechnologii</w:t>
            </w:r>
          </w:p>
          <w:p w14:paraId="5C12B0A3" w14:textId="77777777" w:rsidR="00054D55" w:rsidRPr="0093712B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93712B">
              <w:rPr>
                <w:sz w:val="18"/>
                <w:szCs w:val="18"/>
              </w:rPr>
              <w:t>Projektor</w:t>
            </w:r>
          </w:p>
          <w:p w14:paraId="540F37CD" w14:textId="77777777" w:rsidR="00054D55" w:rsidRPr="0093712B" w:rsidRDefault="00054D55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93712B">
              <w:rPr>
                <w:sz w:val="18"/>
                <w:szCs w:val="18"/>
                <w:lang w:eastAsia="pl-PL"/>
              </w:rPr>
              <w:t>Jasność źródła światła: 3500 ANSI lm</w:t>
            </w:r>
          </w:p>
          <w:p w14:paraId="66DCA476" w14:textId="77777777" w:rsidR="00054D55" w:rsidRPr="0093712B" w:rsidRDefault="00054D55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93712B">
              <w:rPr>
                <w:sz w:val="18"/>
                <w:szCs w:val="18"/>
                <w:lang w:eastAsia="pl-PL"/>
              </w:rPr>
              <w:t xml:space="preserve">Rozdzielczość: </w:t>
            </w:r>
            <w:r w:rsidRPr="0093712B">
              <w:rPr>
                <w:sz w:val="18"/>
                <w:szCs w:val="18"/>
              </w:rPr>
              <w:t>XGA, 1024 x 768, 4:3</w:t>
            </w:r>
          </w:p>
          <w:p w14:paraId="399E3FC6" w14:textId="77777777" w:rsidR="00054D55" w:rsidRPr="0093712B" w:rsidRDefault="00054D55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93712B">
              <w:rPr>
                <w:sz w:val="18"/>
                <w:szCs w:val="18"/>
                <w:lang w:eastAsia="pl-PL"/>
              </w:rPr>
              <w:t xml:space="preserve">Stosunek projekcji : </w:t>
            </w:r>
            <w:r w:rsidRPr="0093712B">
              <w:rPr>
                <w:sz w:val="18"/>
                <w:szCs w:val="18"/>
              </w:rPr>
              <w:t>0,32 - 0,43:1</w:t>
            </w:r>
          </w:p>
          <w:p w14:paraId="070160E8" w14:textId="77777777" w:rsidR="00054D55" w:rsidRPr="0093712B" w:rsidRDefault="00054D55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93712B">
              <w:rPr>
                <w:sz w:val="18"/>
                <w:szCs w:val="18"/>
                <w:lang w:eastAsia="pl-PL"/>
              </w:rPr>
              <w:t>Wbudowany głośnik: 16W</w:t>
            </w:r>
          </w:p>
          <w:p w14:paraId="332E6FC4" w14:textId="77777777" w:rsidR="00054D55" w:rsidRDefault="00054D55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93712B">
              <w:rPr>
                <w:sz w:val="18"/>
                <w:szCs w:val="18"/>
                <w:lang w:eastAsia="pl-PL"/>
              </w:rPr>
              <w:t>Przekątna: 55" - 93"</w:t>
            </w:r>
            <w:r w:rsidR="00144B22">
              <w:rPr>
                <w:sz w:val="18"/>
                <w:szCs w:val="18"/>
                <w:lang w:eastAsia="pl-PL"/>
              </w:rPr>
              <w:t>.</w:t>
            </w:r>
          </w:p>
          <w:p w14:paraId="5CEABE60" w14:textId="02FBF96F" w:rsidR="00144B22" w:rsidRPr="0093712B" w:rsidRDefault="00144B22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865350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054D55" w:rsidRPr="003643F8" w14:paraId="72A9AA14" w14:textId="77777777" w:rsidTr="00054D55">
        <w:trPr>
          <w:trHeight w:val="480"/>
        </w:trPr>
        <w:tc>
          <w:tcPr>
            <w:tcW w:w="466" w:type="dxa"/>
            <w:vAlign w:val="center"/>
          </w:tcPr>
          <w:p w14:paraId="074D2CD5" w14:textId="1782762A" w:rsidR="00054D55" w:rsidRPr="00C570E3" w:rsidRDefault="00054D55" w:rsidP="00054D5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6BD9AEE" w14:textId="2962D208" w:rsidR="00054D55" w:rsidRPr="00751B60" w:rsidRDefault="00054D55" w:rsidP="00054D55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Magiczny dywan + gry edukacyjne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D751A" w14:textId="4F204A28" w:rsidR="00054D55" w:rsidRPr="0093712B" w:rsidRDefault="00054D55" w:rsidP="00054D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3712B">
              <w:rPr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93712B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3712B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74A3A5" w14:textId="685A5F56" w:rsidR="00054D55" w:rsidRPr="0093712B" w:rsidRDefault="00343EB2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Magiczne „oko” wykrywające ruch. W</w:t>
            </w:r>
            <w:r w:rsidR="00054D55" w:rsidRPr="0093712B">
              <w:rPr>
                <w:sz w:val="18"/>
                <w:szCs w:val="18"/>
                <w:lang w:eastAsia="pl-PL"/>
              </w:rPr>
              <w:t>bud</w:t>
            </w:r>
            <w:r>
              <w:rPr>
                <w:sz w:val="18"/>
                <w:szCs w:val="18"/>
                <w:lang w:eastAsia="pl-PL"/>
              </w:rPr>
              <w:t>owany projektor krótkoogniskowy. Wbudowany komputer klasy PC. Z</w:t>
            </w:r>
            <w:r w:rsidR="00054D55" w:rsidRPr="0093712B">
              <w:rPr>
                <w:sz w:val="18"/>
                <w:szCs w:val="18"/>
                <w:lang w:eastAsia="pl-PL"/>
              </w:rPr>
              <w:t>estaw interaktywnych gier i zabaw edukacyjnych,</w:t>
            </w:r>
          </w:p>
          <w:p w14:paraId="2C1676D3" w14:textId="6C68206B" w:rsidR="00054D55" w:rsidRPr="00144B22" w:rsidRDefault="00343EB2" w:rsidP="00054D5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pilot zdalnego sterowania. </w:t>
            </w:r>
            <w:r w:rsidRPr="00144B22">
              <w:rPr>
                <w:sz w:val="18"/>
                <w:szCs w:val="18"/>
                <w:lang w:eastAsia="pl-PL"/>
              </w:rPr>
              <w:t>Złącza USB, HDMI, LAN, Audio.</w:t>
            </w:r>
          </w:p>
          <w:p w14:paraId="179CD871" w14:textId="77777777" w:rsidR="00054D55" w:rsidRDefault="00343EB2" w:rsidP="00054D55">
            <w:pPr>
              <w:pStyle w:val="Nagwek1"/>
              <w:spacing w:before="0" w:after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W</w:t>
            </w:r>
            <w:r w:rsidR="00054D55" w:rsidRPr="0093712B">
              <w:rPr>
                <w:rFonts w:asciiTheme="minorHAnsi" w:hAnsiTheme="minorHAnsi"/>
                <w:sz w:val="18"/>
                <w:szCs w:val="18"/>
                <w:lang w:eastAsia="pl-PL"/>
              </w:rPr>
              <w:t>ieszak sufitowy fa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brycznie zintegrowany z obudową.</w:t>
            </w:r>
          </w:p>
          <w:p w14:paraId="0AB23BB8" w14:textId="7728149B" w:rsidR="00144B22" w:rsidRPr="00144B22" w:rsidRDefault="00144B22" w:rsidP="00144B22">
            <w:pPr>
              <w:spacing w:after="0"/>
              <w:rPr>
                <w:lang w:eastAsia="pl-PL"/>
              </w:rPr>
            </w:pPr>
            <w:r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865350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</w:tbl>
    <w:p w14:paraId="6466DF36" w14:textId="77777777" w:rsidR="00FE105D" w:rsidRPr="00144B22" w:rsidRDefault="00FE105D" w:rsidP="00FE105D">
      <w:pPr>
        <w:spacing w:before="240"/>
        <w:rPr>
          <w:b/>
          <w:sz w:val="16"/>
          <w:szCs w:val="16"/>
        </w:rPr>
      </w:pPr>
    </w:p>
    <w:p w14:paraId="5356B45A" w14:textId="11B2BBF3" w:rsidR="00353E2F" w:rsidRPr="00353E2F" w:rsidRDefault="00054D55" w:rsidP="00353E2F">
      <w:pPr>
        <w:shd w:val="clear" w:color="auto" w:fill="D9D9D9"/>
        <w:spacing w:after="80" w:line="240" w:lineRule="auto"/>
      </w:pPr>
      <w:r>
        <w:rPr>
          <w:b/>
          <w:bCs/>
        </w:rPr>
        <w:t>2</w:t>
      </w:r>
      <w:r w:rsidR="00604DE5">
        <w:rPr>
          <w:b/>
          <w:bCs/>
        </w:rPr>
        <w:t xml:space="preserve"> – </w:t>
      </w:r>
      <w:r w:rsidR="00353E2F" w:rsidRPr="00353E2F">
        <w:rPr>
          <w:b/>
        </w:rPr>
        <w:t>Szkoła Podstawowa nr 4 w Łasku</w:t>
      </w:r>
    </w:p>
    <w:p w14:paraId="4051C64C" w14:textId="77777777" w:rsidR="00353E2F" w:rsidRDefault="00353E2F" w:rsidP="00353E2F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6775"/>
      </w:tblGrid>
      <w:tr w:rsidR="00353E2F" w:rsidRPr="004002C0" w14:paraId="66D74A25" w14:textId="77777777" w:rsidTr="004002C0">
        <w:trPr>
          <w:trHeight w:val="41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1C313724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  <w:hideMark/>
          </w:tcPr>
          <w:p w14:paraId="271D1847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  <w:hideMark/>
          </w:tcPr>
          <w:p w14:paraId="2239181D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  <w:hideMark/>
          </w:tcPr>
          <w:p w14:paraId="035ECC7B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353E2F" w:rsidRPr="004002C0" w14:paraId="7B54D7E1" w14:textId="77777777" w:rsidTr="00A80D9F">
        <w:trPr>
          <w:trHeight w:val="228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C4467DF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14:paraId="1751CE93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</w:tcPr>
          <w:p w14:paraId="386E9AEB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</w:tcPr>
          <w:p w14:paraId="063A0816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3E2F" w:rsidRPr="004002C0" w14:paraId="07FAE038" w14:textId="77777777" w:rsidTr="004002C0">
        <w:trPr>
          <w:trHeight w:val="543"/>
        </w:trPr>
        <w:tc>
          <w:tcPr>
            <w:tcW w:w="568" w:type="dxa"/>
            <w:vAlign w:val="center"/>
          </w:tcPr>
          <w:p w14:paraId="00EAD32B" w14:textId="77777777"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B3D8FC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Rejestrator danych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981683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5EA47229" w14:textId="77777777" w:rsidR="00353E2F" w:rsidRPr="004002C0" w:rsidRDefault="00353E2F" w:rsidP="00353E2F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4002C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Urządzenie, dzięki któremu można przeprowadzać doświadczenia i analizować wyniki poza klasą i szkołą.</w:t>
            </w:r>
          </w:p>
          <w:p w14:paraId="65BC6F2D" w14:textId="77777777" w:rsidR="00353E2F" w:rsidRPr="004002C0" w:rsidRDefault="00353E2F" w:rsidP="00353E2F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4002C0">
              <w:rPr>
                <w:rFonts w:asciiTheme="minorHAnsi" w:hAnsiTheme="minorHAnsi"/>
                <w:sz w:val="18"/>
                <w:szCs w:val="18"/>
              </w:rPr>
              <w:t>Poza wbudowanym laboratorium naukowym tablet Android wyposażony w:</w:t>
            </w:r>
          </w:p>
          <w:p w14:paraId="0901FADA" w14:textId="77777777" w:rsidR="00353E2F" w:rsidRPr="004002C0" w:rsidRDefault="00353E2F" w:rsidP="00B81EA1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wyświetlacz pojemnościowym o przekątnej 8,9" cala o rozdzielczości 1200x800</w:t>
            </w:r>
          </w:p>
          <w:p w14:paraId="2C012715" w14:textId="77777777"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16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Gb</w:t>
            </w:r>
            <w:proofErr w:type="spellEnd"/>
            <w:r w:rsidRPr="004002C0">
              <w:rPr>
                <w:sz w:val="18"/>
                <w:szCs w:val="18"/>
                <w:lang w:eastAsia="pl-PL"/>
              </w:rPr>
              <w:t xml:space="preserve"> wbudowanej pamięci.</w:t>
            </w:r>
          </w:p>
          <w:p w14:paraId="434518B6" w14:textId="77777777"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Dwie kamery (z przodu i z tyłu urządzenia)</w:t>
            </w:r>
          </w:p>
          <w:p w14:paraId="4CD1CDEA" w14:textId="77777777"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Dziesięć wbudowanych czujników</w:t>
            </w:r>
            <w:r w:rsidRPr="004002C0">
              <w:rPr>
                <w:sz w:val="18"/>
                <w:szCs w:val="18"/>
              </w:rPr>
              <w:t>: UV, światła, temperatury, tętna, wilgotności, przyśpieszenia, dźwięku, barometr, mikrofon oraz GPS/lokalizacja</w:t>
            </w:r>
          </w:p>
          <w:p w14:paraId="27D57502" w14:textId="77777777"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Nawet 100 000 próbek na sekundę</w:t>
            </w:r>
          </w:p>
          <w:p w14:paraId="11A5E911" w14:textId="77777777" w:rsidR="00353E2F" w:rsidRPr="00144B22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Darmowe oprogramowanie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MiLab</w:t>
            </w:r>
            <w:proofErr w:type="spellEnd"/>
            <w:r w:rsidRPr="004002C0">
              <w:rPr>
                <w:sz w:val="18"/>
                <w:szCs w:val="18"/>
                <w:lang w:eastAsia="pl-PL"/>
              </w:rPr>
              <w:t xml:space="preserve"> oraz Activity Maker</w:t>
            </w:r>
          </w:p>
          <w:p w14:paraId="42F68FE3" w14:textId="5B6BDDCA" w:rsidR="00144B22" w:rsidRPr="004002C0" w:rsidRDefault="00144B22" w:rsidP="00144B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4B22">
              <w:rPr>
                <w:rFonts w:cs="Arial"/>
                <w:sz w:val="18"/>
                <w:szCs w:val="18"/>
                <w:lang w:eastAsia="pl-PL"/>
              </w:rPr>
              <w:t>Gwarancja</w:t>
            </w:r>
            <w:r w:rsidRPr="00144B22">
              <w:rPr>
                <w:rFonts w:cs="Arial"/>
                <w:sz w:val="18"/>
                <w:szCs w:val="18"/>
                <w:lang w:eastAsia="pl-PL"/>
              </w:rPr>
              <w:t xml:space="preserve"> 24 miesiące</w:t>
            </w:r>
            <w:r w:rsidRPr="00144B2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0A5197" w:rsidRPr="004002C0" w14:paraId="6C57FCEB" w14:textId="77777777" w:rsidTr="00A80D9F">
        <w:trPr>
          <w:trHeight w:val="1685"/>
        </w:trPr>
        <w:tc>
          <w:tcPr>
            <w:tcW w:w="568" w:type="dxa"/>
            <w:vAlign w:val="center"/>
          </w:tcPr>
          <w:p w14:paraId="24587870" w14:textId="77777777" w:rsidR="000A5197" w:rsidRPr="00E4524D" w:rsidRDefault="000A5197" w:rsidP="000A51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1134C1" w14:textId="28EBA8FA" w:rsidR="000A5197" w:rsidRPr="004002C0" w:rsidRDefault="000A5197" w:rsidP="000A5197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Projektor z akcesoriami do montażu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C21C8AC" w14:textId="73BE50DD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7312A84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Projektor krótkoogniskowy </w:t>
            </w:r>
          </w:p>
          <w:p w14:paraId="6438EA16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Jasność źródła światła: min 3300 ANSI lm</w:t>
            </w:r>
          </w:p>
          <w:p w14:paraId="7679298D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Rozdzielczość: min. 1.024 x 768 (XGA)</w:t>
            </w:r>
          </w:p>
          <w:p w14:paraId="213C0514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Współczynnik odległości : min 0.62:1</w:t>
            </w:r>
          </w:p>
          <w:p w14:paraId="169B97AD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Wbudowany głośnik: min 10W</w:t>
            </w:r>
          </w:p>
          <w:p w14:paraId="6A167F4B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Przekątna: 60" - 100"</w:t>
            </w:r>
          </w:p>
          <w:p w14:paraId="7C1E49F7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Kompatybilny uchwyt ścienny z możliwością przeciągnięcia kabla z końcówkami</w:t>
            </w:r>
          </w:p>
          <w:p w14:paraId="31089440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Kabel zasilający min 10 m, kabel HDMI min 10 m. </w:t>
            </w:r>
          </w:p>
          <w:p w14:paraId="0898E363" w14:textId="0BD9584D" w:rsidR="000A5197" w:rsidRPr="00C149D2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  <w:lang w:eastAsia="pl-PL"/>
              </w:rPr>
              <w:t xml:space="preserve">Gwarancja </w:t>
            </w:r>
            <w:r w:rsidR="00144B22">
              <w:rPr>
                <w:sz w:val="18"/>
                <w:szCs w:val="18"/>
                <w:highlight w:val="green"/>
                <w:lang w:eastAsia="pl-PL"/>
              </w:rPr>
              <w:t xml:space="preserve"> 60 miesięcy-</w:t>
            </w: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 projektor, 36 </w:t>
            </w:r>
            <w:r>
              <w:rPr>
                <w:sz w:val="18"/>
                <w:szCs w:val="18"/>
                <w:highlight w:val="green"/>
                <w:lang w:eastAsia="pl-PL"/>
              </w:rPr>
              <w:t>m-</w:t>
            </w:r>
            <w:proofErr w:type="spellStart"/>
            <w:r>
              <w:rPr>
                <w:sz w:val="18"/>
                <w:szCs w:val="18"/>
                <w:highlight w:val="green"/>
                <w:lang w:eastAsia="pl-PL"/>
              </w:rPr>
              <w:t>cy</w:t>
            </w:r>
            <w:proofErr w:type="spellEnd"/>
            <w:r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Pr="00375D1A">
              <w:rPr>
                <w:sz w:val="18"/>
                <w:szCs w:val="18"/>
                <w:highlight w:val="green"/>
                <w:lang w:eastAsia="pl-PL"/>
              </w:rPr>
              <w:t>na lampę</w:t>
            </w:r>
          </w:p>
        </w:tc>
      </w:tr>
      <w:tr w:rsidR="000A5197" w:rsidRPr="004002C0" w14:paraId="39C8A4E8" w14:textId="77777777" w:rsidTr="00343EB2">
        <w:trPr>
          <w:trHeight w:val="274"/>
        </w:trPr>
        <w:tc>
          <w:tcPr>
            <w:tcW w:w="568" w:type="dxa"/>
            <w:vAlign w:val="center"/>
          </w:tcPr>
          <w:p w14:paraId="0FF4C8DB" w14:textId="77777777" w:rsidR="000A5197" w:rsidRPr="004002C0" w:rsidRDefault="000A5197" w:rsidP="000A51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CA21CC" w14:textId="037FB8C3" w:rsidR="000A5197" w:rsidRPr="004002C0" w:rsidRDefault="000A5197" w:rsidP="000A519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Tablica interaktywna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7F5757" w14:textId="55DFC2AB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271F74B9" w14:textId="1A6D864C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Tablica interaktywna do pracowni matematycznej, geograficznej</w:t>
            </w:r>
            <w:r w:rsidR="00343EB2">
              <w:rPr>
                <w:sz w:val="18"/>
                <w:szCs w:val="18"/>
                <w:lang w:eastAsia="pl-PL"/>
              </w:rPr>
              <w:t xml:space="preserve">. </w:t>
            </w:r>
            <w:r w:rsidRPr="004002C0">
              <w:rPr>
                <w:sz w:val="18"/>
                <w:szCs w:val="18"/>
                <w:lang w:eastAsia="pl-PL"/>
              </w:rPr>
              <w:t>Technologia p</w:t>
            </w:r>
            <w:r w:rsidR="00343EB2">
              <w:rPr>
                <w:sz w:val="18"/>
                <w:szCs w:val="18"/>
                <w:lang w:eastAsia="pl-PL"/>
              </w:rPr>
              <w:t xml:space="preserve">ozycjonowania: IR (podczerwień). </w:t>
            </w:r>
            <w:r w:rsidRPr="004002C0">
              <w:rPr>
                <w:sz w:val="18"/>
                <w:szCs w:val="18"/>
                <w:lang w:eastAsia="pl-PL"/>
              </w:rPr>
              <w:t>Przekątna tablicy [cale]: 83</w:t>
            </w:r>
            <w:r w:rsidR="00343EB2">
              <w:rPr>
                <w:sz w:val="18"/>
                <w:szCs w:val="18"/>
                <w:lang w:eastAsia="pl-PL"/>
              </w:rPr>
              <w:t>.</w:t>
            </w:r>
          </w:p>
          <w:p w14:paraId="7CCDA9B5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Typ powierzchni: magnetyczna; matowa; ceramiczna;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suchościeralna</w:t>
            </w:r>
            <w:proofErr w:type="spellEnd"/>
          </w:p>
          <w:p w14:paraId="78F4700C" w14:textId="77777777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</w:rPr>
            </w:pPr>
            <w:r w:rsidRPr="00343EB2">
              <w:rPr>
                <w:rStyle w:val="Pogrubienie"/>
                <w:b w:val="0"/>
                <w:sz w:val="18"/>
                <w:szCs w:val="18"/>
              </w:rPr>
              <w:t>Zestaw montażowy</w:t>
            </w:r>
            <w:r w:rsidRPr="00343EB2">
              <w:rPr>
                <w:b/>
                <w:sz w:val="18"/>
                <w:szCs w:val="18"/>
              </w:rPr>
              <w:t>,</w:t>
            </w:r>
            <w:r w:rsidRPr="004002C0">
              <w:rPr>
                <w:sz w:val="18"/>
                <w:szCs w:val="18"/>
              </w:rPr>
              <w:t xml:space="preserve"> który umożliwia sprawną instalację tablicy na ścianie</w:t>
            </w:r>
          </w:p>
          <w:p w14:paraId="547B80C2" w14:textId="77777777" w:rsidR="000A5197" w:rsidRDefault="000A5197" w:rsidP="000A5197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Oprogramowanie</w:t>
            </w:r>
          </w:p>
          <w:p w14:paraId="5EBAA7EA" w14:textId="21076AD2" w:rsidR="000A5197" w:rsidRPr="004002C0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0A5197" w:rsidRPr="004002C0" w14:paraId="5154CE39" w14:textId="77777777" w:rsidTr="004002C0">
        <w:trPr>
          <w:trHeight w:val="543"/>
        </w:trPr>
        <w:tc>
          <w:tcPr>
            <w:tcW w:w="568" w:type="dxa"/>
            <w:vAlign w:val="center"/>
          </w:tcPr>
          <w:p w14:paraId="616B3D82" w14:textId="77777777" w:rsidR="000A5197" w:rsidRPr="004002C0" w:rsidRDefault="000A5197" w:rsidP="000A51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238D46" w14:textId="3499B3AF" w:rsidR="000A5197" w:rsidRPr="004002C0" w:rsidRDefault="000A5197" w:rsidP="000A519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Monitor interaktywny 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EFA998" w14:textId="078F1FA9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5A078072" w14:textId="1DD1149A" w:rsidR="000A5197" w:rsidRPr="00144B22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Monitor do pracowni języka angielskiego i informatycznej</w:t>
            </w:r>
            <w:r w:rsidR="00144B22">
              <w:rPr>
                <w:sz w:val="18"/>
                <w:szCs w:val="18"/>
                <w:lang w:eastAsia="pl-PL"/>
              </w:rPr>
              <w:t xml:space="preserve">. </w:t>
            </w:r>
            <w:r w:rsidRPr="004002C0">
              <w:rPr>
                <w:color w:val="000000"/>
                <w:sz w:val="18"/>
                <w:szCs w:val="18"/>
              </w:rPr>
              <w:t>Rodzaj monitora: Interaktywny</w:t>
            </w:r>
            <w:r w:rsidR="00144B22">
              <w:rPr>
                <w:color w:val="000000"/>
                <w:sz w:val="18"/>
                <w:szCs w:val="18"/>
              </w:rPr>
              <w:t>.</w:t>
            </w:r>
          </w:p>
          <w:p w14:paraId="22046912" w14:textId="795C0B5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Wyświetlacz: LED</w:t>
            </w:r>
            <w:r w:rsidR="00144B22">
              <w:rPr>
                <w:color w:val="000000"/>
                <w:sz w:val="18"/>
                <w:szCs w:val="18"/>
              </w:rPr>
              <w:t xml:space="preserve">. </w:t>
            </w:r>
            <w:r w:rsidRPr="004002C0">
              <w:rPr>
                <w:color w:val="000000"/>
                <w:sz w:val="18"/>
                <w:szCs w:val="18"/>
              </w:rPr>
              <w:t>Rodzaj podświetlenia: LED</w:t>
            </w:r>
          </w:p>
          <w:p w14:paraId="1E3F8CAA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Przekątna (cale/cm): 65</w:t>
            </w:r>
          </w:p>
          <w:p w14:paraId="07042749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 xml:space="preserve">Jasność (cd/m2): </w:t>
            </w:r>
            <w:r>
              <w:rPr>
                <w:color w:val="000000"/>
                <w:sz w:val="18"/>
                <w:szCs w:val="18"/>
              </w:rPr>
              <w:t xml:space="preserve">min. </w:t>
            </w:r>
            <w:r w:rsidRPr="004002C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002C0">
              <w:rPr>
                <w:color w:val="000000"/>
                <w:sz w:val="18"/>
                <w:szCs w:val="18"/>
              </w:rPr>
              <w:t>0</w:t>
            </w:r>
          </w:p>
          <w:p w14:paraId="4563C09C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Kontrast:</w:t>
            </w:r>
            <w:r w:rsidRPr="004002C0">
              <w:rPr>
                <w:color w:val="000000"/>
                <w:sz w:val="18"/>
                <w:szCs w:val="18"/>
              </w:rPr>
              <w:tab/>
              <w:t>1400:1</w:t>
            </w:r>
          </w:p>
          <w:p w14:paraId="1EE0F724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Kąt widzenia (poziom/pion):</w:t>
            </w:r>
            <w:r w:rsidRPr="004002C0">
              <w:rPr>
                <w:color w:val="000000"/>
                <w:sz w:val="18"/>
                <w:szCs w:val="18"/>
              </w:rPr>
              <w:tab/>
              <w:t>178 / 178</w:t>
            </w:r>
          </w:p>
          <w:p w14:paraId="3775EB15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Czas reakcji matrycy:  8 ms</w:t>
            </w:r>
          </w:p>
          <w:p w14:paraId="41C857A6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monitora: 3840 x 2160</w:t>
            </w:r>
          </w:p>
          <w:p w14:paraId="3DD75F09" w14:textId="77777777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44B22">
              <w:rPr>
                <w:color w:val="000000"/>
                <w:sz w:val="18"/>
                <w:szCs w:val="18"/>
              </w:rPr>
              <w:t>Typ złączy</w:t>
            </w:r>
            <w:r w:rsidRPr="004002C0">
              <w:rPr>
                <w:color w:val="000000"/>
                <w:sz w:val="18"/>
                <w:szCs w:val="18"/>
                <w:lang w:val="en-US"/>
              </w:rPr>
              <w:t>: USB 2.0 Type-B, HDMI1.4 in, Stereo 3.5mm out, RS-232in</w:t>
            </w:r>
          </w:p>
          <w:p w14:paraId="0A65AD0C" w14:textId="77777777" w:rsidR="000A5197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Głośniki [W]:2 x 10W</w:t>
            </w:r>
          </w:p>
          <w:p w14:paraId="5BE73E7B" w14:textId="79AC517D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0A5197" w:rsidRPr="004002C0" w14:paraId="5E18AE84" w14:textId="77777777" w:rsidTr="004002C0">
        <w:trPr>
          <w:trHeight w:val="543"/>
        </w:trPr>
        <w:tc>
          <w:tcPr>
            <w:tcW w:w="568" w:type="dxa"/>
            <w:vAlign w:val="center"/>
          </w:tcPr>
          <w:p w14:paraId="3D783CDF" w14:textId="77777777" w:rsidR="000A5197" w:rsidRPr="004002C0" w:rsidRDefault="000A5197" w:rsidP="000A51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C3FA86" w14:textId="62BF2816" w:rsidR="000A5197" w:rsidRPr="004002C0" w:rsidRDefault="000A5197" w:rsidP="000A519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System do testów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6EB369" w14:textId="5A71C19C" w:rsidR="000A5197" w:rsidRPr="004002C0" w:rsidRDefault="000A5197" w:rsidP="000A5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3450A672" w14:textId="77777777" w:rsidR="000A5197" w:rsidRDefault="000A5197" w:rsidP="000A5197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bCs/>
                <w:color w:val="000000"/>
                <w:sz w:val="18"/>
                <w:szCs w:val="18"/>
                <w:lang w:eastAsia="pl-PL"/>
              </w:rPr>
              <w:t>System zbierający opinię większego grona ludzi. Składa się z oprogramowania, pilotów rozdawanych respondentom, pilota dla prowadzącego z funkcjami ułatwiającymi zarządzanie pracą oraz z odbiornika podłączanego do komputera, który zbiera sygnał ze wszystkich pilotów. System służy do sprawdzania testów, umożliwia</w:t>
            </w: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02C0">
              <w:rPr>
                <w:color w:val="000000"/>
                <w:sz w:val="18"/>
                <w:szCs w:val="18"/>
                <w:lang w:eastAsia="pl-PL"/>
              </w:rPr>
              <w:t xml:space="preserve">błyskawiczne sprawdzanie poziomu opanowania materiału - interaktywne testy wiedzy. </w:t>
            </w:r>
            <w:r w:rsidRPr="004002C0">
              <w:rPr>
                <w:sz w:val="18"/>
                <w:szCs w:val="18"/>
                <w:lang w:eastAsia="pl-PL"/>
              </w:rPr>
              <w:t>Zestaw zawiera 24 piloty dla słuchaczy + 1 dla prowadzącego.</w:t>
            </w:r>
            <w:r w:rsidR="00144B22">
              <w:rPr>
                <w:sz w:val="18"/>
                <w:szCs w:val="18"/>
                <w:lang w:eastAsia="pl-PL"/>
              </w:rPr>
              <w:t xml:space="preserve"> </w:t>
            </w:r>
          </w:p>
          <w:p w14:paraId="7482EF06" w14:textId="5B205D03" w:rsidR="00144B22" w:rsidRPr="00054D55" w:rsidRDefault="00144B22" w:rsidP="000A51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44B22">
              <w:rPr>
                <w:rFonts w:cs="Arial"/>
                <w:sz w:val="18"/>
                <w:szCs w:val="18"/>
                <w:lang w:eastAsia="pl-PL"/>
              </w:rPr>
              <w:t>Gwarancja 24 miesiące</w:t>
            </w:r>
            <w:r w:rsidRPr="00144B2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C1AF3F" w14:textId="150E27FA" w:rsidR="00A80D9F" w:rsidRPr="00144B22" w:rsidRDefault="00A80D9F">
      <w:pPr>
        <w:rPr>
          <w:rFonts w:cs="Calibri"/>
          <w:sz w:val="16"/>
          <w:szCs w:val="16"/>
          <w:lang w:eastAsia="pl-PL"/>
        </w:rPr>
      </w:pPr>
    </w:p>
    <w:p w14:paraId="5E6CEC8F" w14:textId="63E906BB" w:rsidR="00353E2F" w:rsidRPr="00353E2F" w:rsidRDefault="00E774F4" w:rsidP="00353E2F">
      <w:pPr>
        <w:shd w:val="clear" w:color="auto" w:fill="D9D9D9"/>
        <w:spacing w:after="80" w:line="240" w:lineRule="auto"/>
      </w:pPr>
      <w:r>
        <w:rPr>
          <w:b/>
          <w:bCs/>
        </w:rPr>
        <w:t>3</w:t>
      </w:r>
      <w:r w:rsidR="00353E2F">
        <w:rPr>
          <w:b/>
          <w:bCs/>
        </w:rPr>
        <w:t xml:space="preserve"> – </w:t>
      </w:r>
      <w:r w:rsidR="00353E2F" w:rsidRPr="00353E2F">
        <w:rPr>
          <w:b/>
        </w:rPr>
        <w:t>Szkoła Podsta</w:t>
      </w:r>
      <w:r w:rsidR="00353E2F">
        <w:rPr>
          <w:b/>
        </w:rPr>
        <w:t>wowa nr 5</w:t>
      </w:r>
      <w:r w:rsidR="00353E2F" w:rsidRPr="00353E2F">
        <w:rPr>
          <w:b/>
        </w:rPr>
        <w:t xml:space="preserve"> w Łasku</w:t>
      </w:r>
    </w:p>
    <w:p w14:paraId="13BC20A3" w14:textId="77777777" w:rsidR="00353E2F" w:rsidRDefault="00353E2F" w:rsidP="004002C0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041"/>
        <w:gridCol w:w="870"/>
        <w:gridCol w:w="15"/>
        <w:gridCol w:w="6628"/>
      </w:tblGrid>
      <w:tr w:rsidR="00353E2F" w:rsidRPr="00DC00C7" w14:paraId="744A6DFD" w14:textId="77777777" w:rsidTr="00DC00C7">
        <w:trPr>
          <w:trHeight w:val="3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CDC44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DAE862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11BC9D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D91AD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DC00C7" w14:paraId="0D1B1276" w14:textId="77777777" w:rsidTr="00DC00C7">
        <w:trPr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A8270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1AE286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70EE5E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757520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DC00C7" w14:paraId="2B848A32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3C45DE8B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F775E73" w14:textId="77777777" w:rsidR="00860DA1" w:rsidRPr="00865350" w:rsidRDefault="00860DA1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65350">
              <w:rPr>
                <w:rFonts w:cs="Arial"/>
                <w:b/>
                <w:sz w:val="18"/>
                <w:szCs w:val="18"/>
                <w:lang w:eastAsia="pl-PL"/>
              </w:rPr>
              <w:t>Wizualizer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16F4776" w14:textId="77777777" w:rsidR="00860DA1" w:rsidRPr="00865350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865350">
              <w:rPr>
                <w:rFonts w:cs="Arial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0B23B543" w14:textId="59DEF0F8" w:rsidR="00860DA1" w:rsidRPr="00865350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proofErr w:type="spellStart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>Matryca</w:t>
            </w:r>
            <w:proofErr w:type="spellEnd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>mn</w:t>
            </w:r>
            <w:proofErr w:type="spellEnd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 xml:space="preserve">. 8 </w:t>
            </w:r>
            <w:proofErr w:type="spellStart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>Mpx</w:t>
            </w:r>
            <w:proofErr w:type="spellEnd"/>
            <w:r w:rsidRPr="000A5197">
              <w:rPr>
                <w:rFonts w:eastAsia="Calibri" w:cs="Arial"/>
                <w:sz w:val="18"/>
                <w:szCs w:val="18"/>
                <w:lang w:val="en-US"/>
              </w:rPr>
              <w:t>.</w:t>
            </w:r>
            <w:r w:rsidR="00A80D9F" w:rsidRPr="000A5197">
              <w:rPr>
                <w:rFonts w:eastAsia="Calibri" w:cs="Arial"/>
                <w:sz w:val="18"/>
                <w:szCs w:val="18"/>
                <w:lang w:val="en-US"/>
              </w:rPr>
              <w:t xml:space="preserve">; </w:t>
            </w:r>
            <w:r w:rsidRPr="000A5197">
              <w:rPr>
                <w:rFonts w:eastAsia="Calibri" w:cs="Arial"/>
                <w:sz w:val="18"/>
                <w:szCs w:val="18"/>
                <w:lang w:val="en-US"/>
              </w:rPr>
              <w:t>Min. Full HD (1.920 x 1.080).</w:t>
            </w:r>
            <w:r w:rsidR="00A80D9F" w:rsidRPr="000A5197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  <w:r w:rsidR="00A80D9F">
              <w:rPr>
                <w:rFonts w:eastAsia="Calibri" w:cs="Arial"/>
                <w:sz w:val="18"/>
                <w:szCs w:val="18"/>
              </w:rPr>
              <w:t>O</w:t>
            </w:r>
            <w:r w:rsidRPr="00865350">
              <w:rPr>
                <w:rFonts w:eastAsia="Calibri" w:cs="Arial"/>
                <w:sz w:val="18"/>
                <w:szCs w:val="18"/>
              </w:rPr>
              <w:t>dświeżanie min. 30 FPS.</w:t>
            </w:r>
            <w:r w:rsidR="00A80D9F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65350">
              <w:rPr>
                <w:rFonts w:eastAsia="Calibri" w:cs="Arial"/>
                <w:sz w:val="18"/>
                <w:szCs w:val="18"/>
              </w:rPr>
              <w:t>Typ lampy LED</w:t>
            </w:r>
            <w:r w:rsidR="00A80D9F">
              <w:rPr>
                <w:rFonts w:eastAsia="Calibri" w:cs="Arial"/>
                <w:sz w:val="18"/>
                <w:szCs w:val="18"/>
              </w:rPr>
              <w:t xml:space="preserve">. Zoom: min. 16x zoom. </w:t>
            </w:r>
            <w:r w:rsidRPr="00865350">
              <w:rPr>
                <w:rFonts w:eastAsia="Calibri" w:cs="Arial"/>
                <w:sz w:val="18"/>
                <w:szCs w:val="18"/>
              </w:rPr>
              <w:t>Wejścia min.: karta SDHC, port USB, USB mini</w:t>
            </w:r>
          </w:p>
          <w:p w14:paraId="73ED8841" w14:textId="77777777" w:rsidR="00860DA1" w:rsidRPr="00865350" w:rsidRDefault="004002C0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865350">
              <w:rPr>
                <w:rFonts w:eastAsia="Calibri" w:cs="Arial"/>
                <w:sz w:val="18"/>
                <w:szCs w:val="18"/>
              </w:rPr>
              <w:t>W</w:t>
            </w:r>
            <w:r w:rsidR="00860DA1" w:rsidRPr="00865350">
              <w:rPr>
                <w:rFonts w:eastAsia="Calibri" w:cs="Arial"/>
                <w:sz w:val="18"/>
                <w:szCs w:val="18"/>
              </w:rPr>
              <w:t>yjścia min.: HDMI, RGB</w:t>
            </w:r>
          </w:p>
          <w:p w14:paraId="7A91194D" w14:textId="77777777" w:rsidR="00860DA1" w:rsidRPr="00865350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865350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865350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5350" w:rsidRPr="00DC00C7" w14:paraId="5BF97A08" w14:textId="77777777" w:rsidTr="001612A4">
        <w:trPr>
          <w:trHeight w:val="540"/>
        </w:trPr>
        <w:tc>
          <w:tcPr>
            <w:tcW w:w="511" w:type="dxa"/>
            <w:vAlign w:val="center"/>
          </w:tcPr>
          <w:p w14:paraId="35B9A63D" w14:textId="77777777" w:rsidR="00865350" w:rsidRPr="00212503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E2B4CE6" w14:textId="557407C6" w:rsidR="00865350" w:rsidRPr="00865350" w:rsidRDefault="00865350" w:rsidP="0086535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Podłoga interaktywna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E31EC1F" w14:textId="5F5B10EB" w:rsidR="00865350" w:rsidRPr="00865350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43A4E6FB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Umieszczany pod sufitem projektor tworzący wirtualny „Magiczny Dywan” łączący wiele różnorakich środków przekazu: obrazy, teksty, animację, muzykę, wideo, które wspomagają rozwój psychofizyczny dziecka. Wersja wraz z min 52 grami dedykowany do klas 1-3 szkoły podstawowej. To interaktywna pomoc dydaktyczna łącząca multimedia z aktywnością ruchową. Zawiera bogatą ofertę gier zabaw i quizów i aranżowanych sytuacji edukacyjnych, które angażują dzieci w obrębie interaktywnej podłogi czy stołu. Uwzględnia podstawę programową kształcenia ogólnego.</w:t>
            </w:r>
          </w:p>
          <w:p w14:paraId="6C3C2F8F" w14:textId="283DFC55" w:rsidR="00865350" w:rsidRPr="00865350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5350" w:rsidRPr="00DC00C7" w14:paraId="5FBDB5D3" w14:textId="77777777" w:rsidTr="00A80D9F">
        <w:trPr>
          <w:trHeight w:val="374"/>
        </w:trPr>
        <w:tc>
          <w:tcPr>
            <w:tcW w:w="511" w:type="dxa"/>
            <w:vAlign w:val="center"/>
          </w:tcPr>
          <w:p w14:paraId="057F1BEB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85EC396" w14:textId="6D0617DA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Instalacja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6823AB1" w14:textId="1DCDF145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37D41F33" w14:textId="00ADAD4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Instalacja podłogi interaktywnej Magiczny Dywan </w:t>
            </w:r>
          </w:p>
        </w:tc>
      </w:tr>
      <w:tr w:rsidR="00865350" w:rsidRPr="00DC00C7" w14:paraId="1868C170" w14:textId="77777777" w:rsidTr="001612A4">
        <w:trPr>
          <w:trHeight w:val="343"/>
        </w:trPr>
        <w:tc>
          <w:tcPr>
            <w:tcW w:w="511" w:type="dxa"/>
            <w:vAlign w:val="center"/>
          </w:tcPr>
          <w:p w14:paraId="0BF558BD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E5A1284" w14:textId="21DD1BAA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Zestaw gier do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0853336" w14:textId="3A7B1C4E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510A6F9D" w14:textId="1FF9AF9F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Zestaw gier English do Magicznego dywanu. Pakiet do nauczania j. angielskiego, w szczególności dla dzieci w wieku wczesnoszkolnym. Poprzez grę i zabawę dzieci zdobywają umiejętności z zakresu słuchania i rozumienia języka angielskiego, a także zapamiętują słowa w języku angielskim i ich znaczenie. W pakiecie znajduje się ponad 100 słów.</w:t>
            </w:r>
          </w:p>
        </w:tc>
      </w:tr>
      <w:tr w:rsidR="00865350" w:rsidRPr="00DC00C7" w14:paraId="2CF04972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05D1B2A5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8BF05F5" w14:textId="48D3294C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Zestaw gier do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5473AD" w14:textId="67E42DD6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49E68E5C" w14:textId="37BF53CB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Pakiet gier Funkcje Wykonawcze do Magicznego dywanu, czyli funkcji odpowiadających min. za samokontrolę, regulację uwagi, procesy pamięciowe, myślenie abstrakcyjne, planowanie poznawcze. Programu Stymulowania Rozwoju Funkcji Wykonawczych składa się z 25 ćwiczeń/zadań w formie gier o stopniowanym poziomie trudności.</w:t>
            </w:r>
          </w:p>
        </w:tc>
      </w:tr>
      <w:tr w:rsidR="00865350" w:rsidRPr="00DC00C7" w14:paraId="66A09FD3" w14:textId="77777777" w:rsidTr="00144B22">
        <w:trPr>
          <w:trHeight w:val="274"/>
        </w:trPr>
        <w:tc>
          <w:tcPr>
            <w:tcW w:w="511" w:type="dxa"/>
            <w:vAlign w:val="center"/>
          </w:tcPr>
          <w:p w14:paraId="193E7514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1E51DE" w14:textId="41FE5F8C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interaktywny 65”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375DB6" w14:textId="56A45EAA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4B28ED1A" w14:textId="1581D2F6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ekranu LED 65"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Full HD 3840x2160 (4K)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Proporcje obrazu 16:9</w:t>
            </w:r>
          </w:p>
          <w:p w14:paraId="54524BA0" w14:textId="77777777" w:rsidR="009B52EA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matowa antyrefleksyjna powłoka wyświetlacza zapewnia ochronę przed odbijaniem się światła od powierzchni wyświetlacza, hartowana szyba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</w:p>
          <w:p w14:paraId="1A427793" w14:textId="164ECD9A" w:rsidR="00865350" w:rsidRPr="00DC00C7" w:rsidRDefault="009B52EA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Z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łącza: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3 wejściowe porty HDMI wraz z dedykowanymi dla nich portami dotyku</w:t>
            </w:r>
            <w:r>
              <w:rPr>
                <w:rFonts w:cs="Arial"/>
                <w:sz w:val="18"/>
                <w:szCs w:val="18"/>
                <w:lang w:eastAsia="pl-PL"/>
              </w:rPr>
              <w:t>;</w:t>
            </w:r>
          </w:p>
          <w:p w14:paraId="02F1FCA0" w14:textId="6832526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1 wejściowy port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14:paraId="1291B919" w14:textId="63B96C2F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 na karty SD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 Głośniki.</w:t>
            </w:r>
            <w:r w:rsidR="00A80D9F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Interaktywne oprogramowanie (dla systemu Window</w:t>
            </w:r>
            <w:r w:rsidR="00A80D9F">
              <w:rPr>
                <w:rFonts w:cs="Arial"/>
                <w:sz w:val="18"/>
                <w:szCs w:val="18"/>
                <w:lang w:eastAsia="pl-PL"/>
              </w:rPr>
              <w:t>s) – pozwala przygotować lekcję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  <w:r w:rsidR="00A80D9F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Współpracuje z Windows i Android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  <w:r w:rsidR="00A80D9F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20 punktów dotyku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  <w:r w:rsidR="00A80D9F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D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ynamiczne porty USB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 M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ontaż do ściany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14:paraId="2112BB1A" w14:textId="7B76AEE6" w:rsidR="00865350" w:rsidRPr="00DC00C7" w:rsidRDefault="00865350" w:rsidP="00144B22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5350" w:rsidRPr="00DC00C7" w14:paraId="238F1D36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3B204828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07CEC96" w14:textId="13209DF3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interaktywny 55”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8D3054" w14:textId="6558386F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0479ED45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ekranu LED 55"</w:t>
            </w:r>
          </w:p>
          <w:p w14:paraId="5490159B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Full HD 1920 X 1080</w:t>
            </w:r>
          </w:p>
          <w:p w14:paraId="3699B539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matowa antyrefleksyjna powłoka wyświetlacza zapewnia ochronę przed odbijaniem się światła od powierzchni wyświetlacza, hartowana szyba</w:t>
            </w:r>
          </w:p>
          <w:p w14:paraId="41CA2459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złącza: HDMI,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, wejście na karty SD</w:t>
            </w:r>
          </w:p>
          <w:p w14:paraId="4749D168" w14:textId="40F7D6D2" w:rsidR="00865350" w:rsidRPr="00DC00C7" w:rsidRDefault="00A80D9F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Głośniki;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Interaktywne oprogramowanie (dla systemu Window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s) – pozwala przygotować lekcję;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Współpracuje z Windows i Android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;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20 punktów dotyku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dynamiczne porty USB</w:t>
            </w:r>
          </w:p>
          <w:p w14:paraId="75F36CE0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montaż do ściany</w:t>
            </w:r>
          </w:p>
          <w:p w14:paraId="15A2D9ED" w14:textId="16A4D55F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5350" w:rsidRPr="00DC00C7" w14:paraId="291AAEB5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4460585D" w14:textId="77777777" w:rsidR="00865350" w:rsidRPr="00DC00C7" w:rsidRDefault="00865350" w:rsidP="008653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F2AC705" w14:textId="4C9A6B10" w:rsidR="00865350" w:rsidRPr="00DC00C7" w:rsidRDefault="00865350" w:rsidP="0086535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Zestaw interaktywny z montażem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721DF7C" w14:textId="5B0A1E93" w:rsidR="00865350" w:rsidRPr="00DC00C7" w:rsidRDefault="00865350" w:rsidP="0086535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4FABAEBE" w14:textId="3D5A6B74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Tablica interaktywna o przekątna tablicy: min  83 [cale]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Przekątna powierzchni roboczej: min 79"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Format obrazu: 4:3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Sposób obsługi: palec lub dowolny wskaźnik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14:paraId="085B9694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Rodzaj powierzchni: matowa, magnetyczna, uszkodzenie nie wpływa na działanie tablicy, porcelanowa,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suchościeralna</w:t>
            </w:r>
            <w:proofErr w:type="spellEnd"/>
          </w:p>
          <w:p w14:paraId="3CAC604A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Gwarancja min 60 miesięcy</w:t>
            </w:r>
          </w:p>
          <w:p w14:paraId="0E9D5219" w14:textId="2E190B86" w:rsidR="00865350" w:rsidRPr="00DC00C7" w:rsidRDefault="009B52EA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Projektor </w:t>
            </w:r>
            <w:proofErr w:type="spellStart"/>
            <w:r>
              <w:rPr>
                <w:rFonts w:cs="Arial"/>
                <w:sz w:val="18"/>
                <w:szCs w:val="18"/>
                <w:lang w:eastAsia="pl-PL"/>
              </w:rPr>
              <w:t>ultrakrótoogiskowy</w:t>
            </w:r>
            <w:proofErr w:type="spellEnd"/>
            <w:r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Jasność źródła światła: min 3500 ANSI lm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Rozdzielczość: min 1.024 x 768 (XGA)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Współczynnik odległości : 0.32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 w:rsidR="00865350" w:rsidRPr="00DC00C7">
              <w:rPr>
                <w:rFonts w:cs="Arial"/>
                <w:sz w:val="18"/>
                <w:szCs w:val="18"/>
                <w:lang w:eastAsia="pl-PL"/>
              </w:rPr>
              <w:t>Wbudowany głośnik: min16 W</w:t>
            </w:r>
          </w:p>
          <w:p w14:paraId="44633776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Przekątna: 55" - 93"</w:t>
            </w:r>
          </w:p>
          <w:p w14:paraId="2D53946B" w14:textId="77777777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na projektor 60miesięcy, oraz min  3000 godz. na lampę</w:t>
            </w:r>
          </w:p>
          <w:p w14:paraId="7A718B95" w14:textId="11DBD7F1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Niezbędne kable do montażu projektora min 10 m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14:paraId="7D3659A9" w14:textId="39F7FE3C" w:rsidR="00865350" w:rsidRPr="00DC00C7" w:rsidRDefault="00865350" w:rsidP="0086535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Wszystko zamontowane, oprogramowanie zainstalowane na wskazanych komputerach szkolnych, szkolenie rady pedagogicznej  z obsługi</w:t>
            </w:r>
            <w:r w:rsidR="009B52EA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3C402244" w14:textId="77777777" w:rsidR="00343EB2" w:rsidRDefault="00343EB2">
      <w:pPr>
        <w:rPr>
          <w:rFonts w:cs="Calibri"/>
          <w:sz w:val="20"/>
          <w:szCs w:val="20"/>
        </w:rPr>
      </w:pPr>
    </w:p>
    <w:p w14:paraId="1F10555A" w14:textId="7F9DF54E" w:rsidR="00860DA1" w:rsidRPr="00353E2F" w:rsidRDefault="00E774F4" w:rsidP="00860DA1">
      <w:pPr>
        <w:shd w:val="clear" w:color="auto" w:fill="D9D9D9"/>
        <w:spacing w:after="80" w:line="240" w:lineRule="auto"/>
      </w:pPr>
      <w:r>
        <w:rPr>
          <w:b/>
          <w:bCs/>
        </w:rPr>
        <w:t>4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Bałuczu</w:t>
      </w:r>
    </w:p>
    <w:p w14:paraId="50A711C5" w14:textId="77777777"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991"/>
        <w:gridCol w:w="6805"/>
      </w:tblGrid>
      <w:tr w:rsidR="00860DA1" w:rsidRPr="00A120FD" w14:paraId="53BD41FD" w14:textId="77777777" w:rsidTr="000961EA">
        <w:trPr>
          <w:trHeight w:val="483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3461959F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  <w:hideMark/>
          </w:tcPr>
          <w:p w14:paraId="1EB5D38C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14:paraId="40817315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5" w:type="dxa"/>
            <w:shd w:val="clear" w:color="auto" w:fill="BFBFBF" w:themeFill="background1" w:themeFillShade="BF"/>
            <w:noWrap/>
            <w:vAlign w:val="center"/>
            <w:hideMark/>
          </w:tcPr>
          <w:p w14:paraId="4128C292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A120FD" w14:paraId="6630ED6F" w14:textId="77777777" w:rsidTr="000961EA">
        <w:trPr>
          <w:trHeight w:val="274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1E9976C8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006E9167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</w:tcPr>
          <w:p w14:paraId="2CCCDF7B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5" w:type="dxa"/>
            <w:shd w:val="clear" w:color="auto" w:fill="BFBFBF" w:themeFill="background1" w:themeFillShade="BF"/>
            <w:noWrap/>
            <w:vAlign w:val="center"/>
          </w:tcPr>
          <w:p w14:paraId="4AA63AF7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A120FD" w14:paraId="5494192C" w14:textId="77777777" w:rsidTr="000961EA">
        <w:trPr>
          <w:trHeight w:val="555"/>
        </w:trPr>
        <w:tc>
          <w:tcPr>
            <w:tcW w:w="710" w:type="dxa"/>
            <w:vAlign w:val="center"/>
          </w:tcPr>
          <w:p w14:paraId="3A683EF2" w14:textId="77777777"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4398F7" w14:textId="77777777" w:rsidR="00860DA1" w:rsidRPr="00A120FD" w:rsidRDefault="00860DA1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Rzutnik multimedialny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8500768" w14:textId="77777777"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2 szt.</w:t>
            </w:r>
          </w:p>
        </w:tc>
        <w:tc>
          <w:tcPr>
            <w:tcW w:w="6805" w:type="dxa"/>
            <w:shd w:val="clear" w:color="auto" w:fill="auto"/>
            <w:noWrap/>
          </w:tcPr>
          <w:p w14:paraId="11390C28" w14:textId="4F204120" w:rsidR="00860DA1" w:rsidRPr="00A120FD" w:rsidRDefault="00C570E3" w:rsidP="00860D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Projektor pozwalający wyświetlić obraz o przekątnej 300 cali, technologia 3LCD, Współczynnik kontrastu o wartości 15 000:1. Wieszak sufitowy. Komplet przewodów VGA i HDMI (10 m)</w:t>
            </w:r>
            <w:r w:rsidR="00144B22">
              <w:rPr>
                <w:sz w:val="18"/>
                <w:szCs w:val="18"/>
              </w:rPr>
              <w:t xml:space="preserve">. </w:t>
            </w:r>
            <w:r w:rsidR="00144B22" w:rsidRPr="007745A9">
              <w:rPr>
                <w:bCs/>
                <w:sz w:val="18"/>
                <w:szCs w:val="18"/>
              </w:rPr>
              <w:t xml:space="preserve">Gwarancja </w:t>
            </w:r>
            <w:r w:rsidR="00144B22">
              <w:rPr>
                <w:sz w:val="18"/>
                <w:szCs w:val="18"/>
              </w:rPr>
              <w:t>- 12 m-</w:t>
            </w:r>
            <w:proofErr w:type="spellStart"/>
            <w:r w:rsidR="00144B22">
              <w:rPr>
                <w:sz w:val="18"/>
                <w:szCs w:val="18"/>
              </w:rPr>
              <w:t>cy</w:t>
            </w:r>
            <w:proofErr w:type="spellEnd"/>
            <w:r w:rsidR="00144B22">
              <w:rPr>
                <w:sz w:val="18"/>
                <w:szCs w:val="18"/>
              </w:rPr>
              <w:t>.</w:t>
            </w:r>
          </w:p>
        </w:tc>
      </w:tr>
      <w:tr w:rsidR="00860DA1" w:rsidRPr="00A120FD" w14:paraId="0F9755EB" w14:textId="77777777" w:rsidTr="000961EA">
        <w:trPr>
          <w:trHeight w:val="555"/>
        </w:trPr>
        <w:tc>
          <w:tcPr>
            <w:tcW w:w="710" w:type="dxa"/>
            <w:vAlign w:val="center"/>
          </w:tcPr>
          <w:p w14:paraId="50968121" w14:textId="77777777"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4A827" w14:textId="77777777" w:rsidR="00860DA1" w:rsidRPr="00A120FD" w:rsidRDefault="00C570E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Zestaw interaktywny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713BFDA" w14:textId="77777777"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2 szt.</w:t>
            </w:r>
          </w:p>
        </w:tc>
        <w:tc>
          <w:tcPr>
            <w:tcW w:w="6805" w:type="dxa"/>
            <w:shd w:val="clear" w:color="auto" w:fill="auto"/>
            <w:noWrap/>
          </w:tcPr>
          <w:p w14:paraId="6B2FBCB8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Projektor:</w:t>
            </w:r>
          </w:p>
          <w:p w14:paraId="2167CB7E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Technologia:</w:t>
            </w:r>
          </w:p>
          <w:p w14:paraId="25F662F0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System projekcyjny - </w:t>
            </w:r>
            <w:r w:rsidRPr="007745A9">
              <w:rPr>
                <w:sz w:val="18"/>
                <w:szCs w:val="18"/>
              </w:rPr>
              <w:t>Technologia 3LCD</w:t>
            </w:r>
          </w:p>
          <w:p w14:paraId="783E5392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- Obraz:</w:t>
            </w:r>
          </w:p>
          <w:p w14:paraId="0A1905B3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Natężenie światła barwnego - </w:t>
            </w:r>
            <w:r w:rsidRPr="007745A9">
              <w:rPr>
                <w:sz w:val="18"/>
                <w:szCs w:val="18"/>
              </w:rPr>
              <w:t>3.100 lumen- 1.800 lumen (tryb ekonomiczny) zgodne z normą IDMS15.4</w:t>
            </w:r>
          </w:p>
          <w:p w14:paraId="7CFC48AA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Natężenie światła białego - </w:t>
            </w:r>
            <w:r w:rsidRPr="007745A9">
              <w:rPr>
                <w:sz w:val="18"/>
                <w:szCs w:val="18"/>
              </w:rPr>
              <w:t>3.100 lumen - 1.800 lumen (tryb ekonomiczny) zgodne z normą ISO 21118:2012</w:t>
            </w:r>
          </w:p>
          <w:p w14:paraId="757C9B24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Rozdzielczość - </w:t>
            </w:r>
            <w:r w:rsidRPr="007745A9">
              <w:rPr>
                <w:sz w:val="18"/>
                <w:szCs w:val="18"/>
              </w:rPr>
              <w:t>XGA, 1024 x 768, 4:3</w:t>
            </w:r>
          </w:p>
          <w:p w14:paraId="485897CF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Współczynnik proporcji obrazu</w:t>
            </w:r>
            <w:r w:rsidRPr="007745A9">
              <w:rPr>
                <w:sz w:val="18"/>
                <w:szCs w:val="18"/>
              </w:rPr>
              <w:t xml:space="preserve"> - 4:3</w:t>
            </w:r>
          </w:p>
          <w:p w14:paraId="09C4B10D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Stosunek kontrastu</w:t>
            </w:r>
            <w:r w:rsidRPr="007745A9">
              <w:rPr>
                <w:sz w:val="18"/>
                <w:szCs w:val="18"/>
              </w:rPr>
              <w:t xml:space="preserve"> - 14.000 : 1</w:t>
            </w:r>
          </w:p>
          <w:p w14:paraId="59C8F2D3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Źródło światła – </w:t>
            </w:r>
            <w:r w:rsidRPr="007745A9">
              <w:rPr>
                <w:sz w:val="18"/>
                <w:szCs w:val="18"/>
              </w:rPr>
              <w:t>Lampa</w:t>
            </w:r>
          </w:p>
          <w:p w14:paraId="0D185DD9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Lampa - </w:t>
            </w:r>
            <w:r w:rsidRPr="007745A9">
              <w:rPr>
                <w:sz w:val="18"/>
                <w:szCs w:val="18"/>
              </w:rPr>
              <w:t>215 W, 5.000 h Żywotność, 10.000 h Żywotność (w trybie oszczędnym)</w:t>
            </w:r>
          </w:p>
          <w:p w14:paraId="7AD51576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Częstotliwość odświeżania pionowego 2D - </w:t>
            </w:r>
            <w:r w:rsidRPr="007745A9">
              <w:rPr>
                <w:sz w:val="18"/>
                <w:szCs w:val="18"/>
              </w:rPr>
              <w:t>100 </w:t>
            </w:r>
            <w:proofErr w:type="spellStart"/>
            <w:r w:rsidRPr="007745A9">
              <w:rPr>
                <w:sz w:val="18"/>
                <w:szCs w:val="18"/>
              </w:rPr>
              <w:t>Hz</w:t>
            </w:r>
            <w:proofErr w:type="spellEnd"/>
            <w:r w:rsidRPr="007745A9">
              <w:rPr>
                <w:sz w:val="18"/>
                <w:szCs w:val="18"/>
              </w:rPr>
              <w:t xml:space="preserve"> - 120 </w:t>
            </w:r>
            <w:proofErr w:type="spellStart"/>
            <w:r w:rsidRPr="007745A9">
              <w:rPr>
                <w:sz w:val="18"/>
                <w:szCs w:val="18"/>
              </w:rPr>
              <w:t>Hz</w:t>
            </w:r>
            <w:proofErr w:type="spellEnd"/>
          </w:p>
          <w:p w14:paraId="5BA54295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- Układ optyczny:</w:t>
            </w:r>
          </w:p>
          <w:p w14:paraId="6DF82B90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Stosunek projekcji - </w:t>
            </w:r>
            <w:r w:rsidRPr="007745A9">
              <w:rPr>
                <w:sz w:val="18"/>
                <w:szCs w:val="18"/>
              </w:rPr>
              <w:t>0,32 - 0,43:1</w:t>
            </w:r>
          </w:p>
          <w:p w14:paraId="64AC208E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Zoom</w:t>
            </w:r>
            <w:r w:rsidRPr="007745A9">
              <w:rPr>
                <w:sz w:val="18"/>
                <w:szCs w:val="18"/>
              </w:rPr>
              <w:t xml:space="preserve"> - Digital, </w:t>
            </w:r>
            <w:proofErr w:type="spellStart"/>
            <w:r w:rsidRPr="007745A9">
              <w:rPr>
                <w:sz w:val="18"/>
                <w:szCs w:val="18"/>
              </w:rPr>
              <w:t>Factor</w:t>
            </w:r>
            <w:proofErr w:type="spellEnd"/>
            <w:r w:rsidRPr="007745A9">
              <w:rPr>
                <w:sz w:val="18"/>
                <w:szCs w:val="18"/>
              </w:rPr>
              <w:t>: 1 - 1,35</w:t>
            </w:r>
          </w:p>
          <w:p w14:paraId="3A69E17F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Obiektyw</w:t>
            </w:r>
            <w:r w:rsidRPr="007745A9">
              <w:rPr>
                <w:sz w:val="18"/>
                <w:szCs w:val="18"/>
              </w:rPr>
              <w:t xml:space="preserve"> – Optyczny</w:t>
            </w:r>
          </w:p>
          <w:p w14:paraId="0AFC8CEC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Rozmiar projekcji</w:t>
            </w:r>
            <w:r w:rsidRPr="007745A9">
              <w:rPr>
                <w:sz w:val="18"/>
                <w:szCs w:val="18"/>
              </w:rPr>
              <w:t xml:space="preserve"> - 55 cale - 93 cale</w:t>
            </w:r>
          </w:p>
          <w:p w14:paraId="15B6EDAA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Odległość projekcyjna, system szerokokątny</w:t>
            </w:r>
            <w:r w:rsidRPr="007745A9">
              <w:rPr>
                <w:sz w:val="18"/>
                <w:szCs w:val="18"/>
              </w:rPr>
              <w:t xml:space="preserve"> - 0,4 m ( 56 cal ekran)</w:t>
            </w:r>
          </w:p>
          <w:p w14:paraId="25C84184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Odległość projekcyjna, system Tele</w:t>
            </w:r>
            <w:r w:rsidRPr="007745A9">
              <w:rPr>
                <w:sz w:val="18"/>
                <w:szCs w:val="18"/>
              </w:rPr>
              <w:t xml:space="preserve"> - 0,6 m ( 93 cal ekran)</w:t>
            </w:r>
          </w:p>
          <w:p w14:paraId="0E86259F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Odległość ogniskowa</w:t>
            </w:r>
            <w:r w:rsidRPr="007745A9">
              <w:rPr>
                <w:sz w:val="18"/>
                <w:szCs w:val="18"/>
              </w:rPr>
              <w:t xml:space="preserve"> - 3,7 mm</w:t>
            </w:r>
          </w:p>
          <w:p w14:paraId="4B5DEEDF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Fokus</w:t>
            </w:r>
            <w:r w:rsidRPr="007745A9">
              <w:rPr>
                <w:sz w:val="18"/>
                <w:szCs w:val="18"/>
              </w:rPr>
              <w:t xml:space="preserve"> – Ręcznie</w:t>
            </w:r>
          </w:p>
          <w:p w14:paraId="6DA1BDFF" w14:textId="77777777" w:rsidR="00054D55" w:rsidRPr="007745A9" w:rsidRDefault="00054D55" w:rsidP="00054D55">
            <w:pPr>
              <w:numPr>
                <w:ilvl w:val="0"/>
                <w:numId w:val="34"/>
              </w:numPr>
              <w:spacing w:after="0" w:line="240" w:lineRule="auto"/>
              <w:ind w:right="720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Przesunięcie - 6,9 : 1</w:t>
            </w:r>
          </w:p>
          <w:p w14:paraId="7102C96F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Złącza:</w:t>
            </w:r>
          </w:p>
          <w:p w14:paraId="12F69373" w14:textId="77777777" w:rsidR="00054D55" w:rsidRPr="007745A9" w:rsidRDefault="00054D55" w:rsidP="00054D55">
            <w:pPr>
              <w:numPr>
                <w:ilvl w:val="0"/>
                <w:numId w:val="35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Funkcja USB wyświetlacza - </w:t>
            </w:r>
            <w:r w:rsidRPr="007745A9">
              <w:rPr>
                <w:sz w:val="18"/>
                <w:szCs w:val="18"/>
              </w:rPr>
              <w:t>3 w 1: obraz / mysz / dźwięk</w:t>
            </w:r>
          </w:p>
          <w:p w14:paraId="18835A74" w14:textId="77777777" w:rsidR="00054D55" w:rsidRPr="007745A9" w:rsidRDefault="00054D55" w:rsidP="00054D55">
            <w:pPr>
              <w:numPr>
                <w:ilvl w:val="0"/>
                <w:numId w:val="35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Przyłącza</w:t>
            </w:r>
            <w:r w:rsidRPr="007745A9">
              <w:rPr>
                <w:sz w:val="18"/>
                <w:szCs w:val="18"/>
              </w:rPr>
              <w:t xml:space="preserve"> - Złącze USB 2.0 typu A, Złącze USB 2.0 typu B, RS-232C, Interfejs Ethernet (100 Base-TX / 10 Base-T), Bezprzewodowa sieć LAN IEEE 802.11b/g/n (</w:t>
            </w:r>
            <w:proofErr w:type="spellStart"/>
            <w:r w:rsidRPr="007745A9">
              <w:rPr>
                <w:sz w:val="18"/>
                <w:szCs w:val="18"/>
              </w:rPr>
              <w:t>WiFi</w:t>
            </w:r>
            <w:proofErr w:type="spellEnd"/>
            <w:r w:rsidRPr="007745A9">
              <w:rPr>
                <w:sz w:val="18"/>
                <w:szCs w:val="18"/>
              </w:rPr>
              <w:t xml:space="preserve"> 4) (opcja), Wejście VGA (2x), Wyjście VGA, Wejście HDMI (3x), Wejście sygnału kompozytowego, Wejście RGB </w:t>
            </w:r>
            <w:r w:rsidRPr="007745A9">
              <w:rPr>
                <w:sz w:val="18"/>
                <w:szCs w:val="18"/>
              </w:rPr>
              <w:lastRenderedPageBreak/>
              <w:t>(2x), Wyjście RGB, MHL, Stereofoniczne wyjście audio mini-</w:t>
            </w:r>
            <w:proofErr w:type="spellStart"/>
            <w:r w:rsidRPr="007745A9">
              <w:rPr>
                <w:sz w:val="18"/>
                <w:szCs w:val="18"/>
              </w:rPr>
              <w:t>jack</w:t>
            </w:r>
            <w:proofErr w:type="spellEnd"/>
            <w:r w:rsidRPr="007745A9">
              <w:rPr>
                <w:sz w:val="18"/>
                <w:szCs w:val="18"/>
              </w:rPr>
              <w:t>, Stereofoniczne wejście audio mini-</w:t>
            </w:r>
            <w:proofErr w:type="spellStart"/>
            <w:r w:rsidRPr="007745A9">
              <w:rPr>
                <w:sz w:val="18"/>
                <w:szCs w:val="18"/>
              </w:rPr>
              <w:t>jack</w:t>
            </w:r>
            <w:proofErr w:type="spellEnd"/>
            <w:r w:rsidRPr="007745A9">
              <w:rPr>
                <w:sz w:val="18"/>
                <w:szCs w:val="18"/>
              </w:rPr>
              <w:t xml:space="preserve"> (3x), wejście mikrofonu</w:t>
            </w:r>
          </w:p>
          <w:p w14:paraId="0231C60C" w14:textId="77777777" w:rsidR="00054D55" w:rsidRPr="007745A9" w:rsidRDefault="00054D55" w:rsidP="00054D55">
            <w:pPr>
              <w:numPr>
                <w:ilvl w:val="0"/>
                <w:numId w:val="35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Połączenie ze smartfonem - </w:t>
            </w:r>
            <w:r w:rsidRPr="007745A9">
              <w:rPr>
                <w:sz w:val="18"/>
                <w:szCs w:val="18"/>
              </w:rPr>
              <w:t>Ad-hoc/Infrastruktura</w:t>
            </w:r>
          </w:p>
          <w:p w14:paraId="4A876CC9" w14:textId="295EF639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Zaawansowane funkcje:</w:t>
            </w:r>
          </w:p>
          <w:p w14:paraId="48653E3A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Tryby kolorów 2D - </w:t>
            </w:r>
            <w:r w:rsidRPr="007745A9">
              <w:rPr>
                <w:sz w:val="18"/>
                <w:szCs w:val="18"/>
              </w:rPr>
              <w:t xml:space="preserve">Dynamiczny, Kino, Prezentacja, </w:t>
            </w:r>
            <w:proofErr w:type="spellStart"/>
            <w:r w:rsidRPr="007745A9">
              <w:rPr>
                <w:sz w:val="18"/>
                <w:szCs w:val="18"/>
              </w:rPr>
              <w:t>sRGB</w:t>
            </w:r>
            <w:proofErr w:type="spellEnd"/>
            <w:r w:rsidRPr="007745A9">
              <w:rPr>
                <w:sz w:val="18"/>
                <w:szCs w:val="18"/>
              </w:rPr>
              <w:t>, Czarna tablica</w:t>
            </w:r>
          </w:p>
          <w:p w14:paraId="6F11146E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Funkcje - </w:t>
            </w:r>
            <w:r w:rsidRPr="007745A9">
              <w:rPr>
                <w:sz w:val="18"/>
                <w:szCs w:val="18"/>
              </w:rPr>
              <w:t>Suwak wyłączania obrazu/dźwięku, Automatyczna regulacja jasności, Automatyczny wybór wejścia, Wbudowany głośnik, Zgodność ze standardem CEC, Logo użytkownika z możliwością personalizacji, Powiększenie cyfrowe, Włączanie/wyłączanie bezpośrednie, Kompatybilny ze skanerem dokumentów, Dynamiczna kontrola lampy, Proste wstępne ustawianie menu ekranowego, Wyświetlacz, Długa żywotność lampy, Funkcja podziału ekranu, Możliwość połączenia z bezprzewodową siecią LAN</w:t>
            </w:r>
          </w:p>
          <w:p w14:paraId="7D49A63C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Tryby kolorów - </w:t>
            </w:r>
            <w:r w:rsidRPr="007745A9">
              <w:rPr>
                <w:sz w:val="18"/>
                <w:szCs w:val="18"/>
              </w:rPr>
              <w:t xml:space="preserve">Tablica, Dynamiczny, Prezentacja, Sport, </w:t>
            </w:r>
            <w:proofErr w:type="spellStart"/>
            <w:r w:rsidRPr="007745A9">
              <w:rPr>
                <w:sz w:val="18"/>
                <w:szCs w:val="18"/>
              </w:rPr>
              <w:t>sRGB</w:t>
            </w:r>
            <w:proofErr w:type="spellEnd"/>
            <w:r w:rsidRPr="007745A9">
              <w:rPr>
                <w:sz w:val="18"/>
                <w:szCs w:val="18"/>
              </w:rPr>
              <w:t>, Teatr, Biała tablica</w:t>
            </w:r>
          </w:p>
          <w:p w14:paraId="0D7B49C1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Zużycie energii - </w:t>
            </w:r>
            <w:r w:rsidRPr="007745A9">
              <w:rPr>
                <w:sz w:val="18"/>
                <w:szCs w:val="18"/>
              </w:rPr>
              <w:t>317 W, 230 W (tryb ekonomiczny)</w:t>
            </w:r>
          </w:p>
          <w:p w14:paraId="4DC931A0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Napięcie zasilania - </w:t>
            </w:r>
            <w:r w:rsidRPr="007745A9">
              <w:rPr>
                <w:sz w:val="18"/>
                <w:szCs w:val="18"/>
              </w:rPr>
              <w:t>AC 100 V - 240 V, 50 </w:t>
            </w:r>
            <w:proofErr w:type="spellStart"/>
            <w:r w:rsidRPr="007745A9">
              <w:rPr>
                <w:sz w:val="18"/>
                <w:szCs w:val="18"/>
              </w:rPr>
              <w:t>Hz</w:t>
            </w:r>
            <w:proofErr w:type="spellEnd"/>
            <w:r w:rsidRPr="007745A9">
              <w:rPr>
                <w:sz w:val="18"/>
                <w:szCs w:val="18"/>
              </w:rPr>
              <w:t xml:space="preserve"> - 60 </w:t>
            </w:r>
            <w:proofErr w:type="spellStart"/>
            <w:r w:rsidRPr="007745A9">
              <w:rPr>
                <w:sz w:val="18"/>
                <w:szCs w:val="18"/>
              </w:rPr>
              <w:t>Hz</w:t>
            </w:r>
            <w:proofErr w:type="spellEnd"/>
          </w:p>
          <w:p w14:paraId="3A81B006" w14:textId="77777777" w:rsidR="00054D55" w:rsidRPr="007745A9" w:rsidRDefault="00054D55" w:rsidP="00054D55">
            <w:pPr>
              <w:numPr>
                <w:ilvl w:val="0"/>
                <w:numId w:val="36"/>
              </w:numPr>
              <w:spacing w:after="0" w:line="240" w:lineRule="auto"/>
              <w:ind w:right="720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Zawartość zestawu - </w:t>
            </w:r>
            <w:r w:rsidRPr="007745A9">
              <w:rPr>
                <w:sz w:val="18"/>
                <w:szCs w:val="18"/>
              </w:rPr>
              <w:t>Urządzenie podstawowe, Kabel zasilający, Skrócona instrukcja uruchomienia, Pilot z bateriami, Instrukcja obsługi (CD), Uchwyt naścienny</w:t>
            </w:r>
          </w:p>
          <w:p w14:paraId="1C4ABB69" w14:textId="77777777" w:rsidR="00054D55" w:rsidRPr="007745A9" w:rsidRDefault="00054D55" w:rsidP="00054D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Tablica interaktywna:</w:t>
            </w:r>
          </w:p>
          <w:p w14:paraId="7A046DD4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Obszar projekcyjny</w:t>
            </w:r>
            <w:r w:rsidRPr="007745A9">
              <w:rPr>
                <w:sz w:val="18"/>
                <w:szCs w:val="18"/>
              </w:rPr>
              <w:t xml:space="preserve"> - 1627 x 1144</w:t>
            </w:r>
          </w:p>
          <w:p w14:paraId="16F6512F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Przekątna tablicy</w:t>
            </w:r>
            <w:r w:rsidRPr="007745A9">
              <w:rPr>
                <w:sz w:val="18"/>
                <w:szCs w:val="18"/>
              </w:rPr>
              <w:t xml:space="preserve"> - 83 [cale]</w:t>
            </w:r>
          </w:p>
          <w:p w14:paraId="02953299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Przekątna powierzchni roboczej</w:t>
            </w:r>
            <w:r w:rsidRPr="007745A9">
              <w:rPr>
                <w:sz w:val="18"/>
                <w:szCs w:val="18"/>
              </w:rPr>
              <w:t xml:space="preserve"> – 79 [cala]</w:t>
            </w:r>
          </w:p>
          <w:p w14:paraId="30C2C5BD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Format obrazu</w:t>
            </w:r>
            <w:r w:rsidRPr="007745A9">
              <w:rPr>
                <w:sz w:val="18"/>
                <w:szCs w:val="18"/>
              </w:rPr>
              <w:t xml:space="preserve"> - 4:3</w:t>
            </w:r>
          </w:p>
          <w:p w14:paraId="3B28B94E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Sposób obsługi</w:t>
            </w:r>
            <w:r w:rsidRPr="007745A9">
              <w:rPr>
                <w:sz w:val="18"/>
                <w:szCs w:val="18"/>
              </w:rPr>
              <w:t xml:space="preserve"> - palec lub dowolny wskaźnik</w:t>
            </w:r>
          </w:p>
          <w:p w14:paraId="2459C76B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Rodzaj powierzchni</w:t>
            </w:r>
            <w:r w:rsidRPr="007745A9">
              <w:rPr>
                <w:sz w:val="18"/>
                <w:szCs w:val="18"/>
              </w:rPr>
              <w:t xml:space="preserve"> – matowa, magnetyczna, </w:t>
            </w:r>
            <w:proofErr w:type="spellStart"/>
            <w:r w:rsidRPr="007745A9">
              <w:rPr>
                <w:sz w:val="18"/>
                <w:szCs w:val="18"/>
              </w:rPr>
              <w:t>suchościeralna</w:t>
            </w:r>
            <w:proofErr w:type="spellEnd"/>
          </w:p>
          <w:p w14:paraId="234424CC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Prędkość kursora</w:t>
            </w:r>
            <w:r w:rsidRPr="007745A9">
              <w:rPr>
                <w:sz w:val="18"/>
                <w:szCs w:val="18"/>
              </w:rPr>
              <w:t xml:space="preserve"> - 120 cali/sekundę</w:t>
            </w:r>
          </w:p>
          <w:p w14:paraId="0844602F" w14:textId="77777777" w:rsidR="00054D55" w:rsidRPr="007745A9" w:rsidRDefault="00054D55" w:rsidP="00054D55">
            <w:pPr>
              <w:spacing w:after="0" w:line="240" w:lineRule="auto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>Dokładność odczytu</w:t>
            </w:r>
            <w:r w:rsidRPr="007745A9">
              <w:rPr>
                <w:sz w:val="18"/>
                <w:szCs w:val="18"/>
              </w:rPr>
              <w:t xml:space="preserve"> - 1 mm</w:t>
            </w:r>
          </w:p>
          <w:p w14:paraId="0BB3E651" w14:textId="5B2C055C" w:rsidR="00860DA1" w:rsidRPr="00A120FD" w:rsidRDefault="00054D55" w:rsidP="00054D5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Gwarancja </w:t>
            </w:r>
            <w:r w:rsidRPr="007745A9">
              <w:rPr>
                <w:sz w:val="18"/>
                <w:szCs w:val="18"/>
              </w:rPr>
              <w:t>- 24 m-ce</w:t>
            </w:r>
            <w:r w:rsidR="00144B22">
              <w:rPr>
                <w:sz w:val="18"/>
                <w:szCs w:val="18"/>
              </w:rPr>
              <w:t>.</w:t>
            </w:r>
          </w:p>
        </w:tc>
      </w:tr>
    </w:tbl>
    <w:p w14:paraId="49920E0E" w14:textId="5B7EF136" w:rsidR="00407283" w:rsidRDefault="00407283"/>
    <w:p w14:paraId="0331FBD1" w14:textId="38A15292" w:rsidR="00860DA1" w:rsidRPr="00353E2F" w:rsidRDefault="00E774F4" w:rsidP="00860DA1">
      <w:pPr>
        <w:shd w:val="clear" w:color="auto" w:fill="D9D9D9"/>
        <w:spacing w:after="80" w:line="240" w:lineRule="auto"/>
      </w:pPr>
      <w:r>
        <w:rPr>
          <w:b/>
          <w:bCs/>
        </w:rPr>
        <w:t>5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Okupie</w:t>
      </w:r>
    </w:p>
    <w:p w14:paraId="2F963467" w14:textId="77777777"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543"/>
        <w:gridCol w:w="1134"/>
        <w:gridCol w:w="6663"/>
      </w:tblGrid>
      <w:tr w:rsidR="00860DA1" w:rsidRPr="00C570E3" w14:paraId="736C4A9B" w14:textId="77777777" w:rsidTr="00A80D9F">
        <w:trPr>
          <w:trHeight w:val="43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2518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CD3C0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31E9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8439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14:paraId="6A8C2204" w14:textId="77777777" w:rsidTr="00A80D9F">
        <w:trPr>
          <w:trHeight w:val="27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1C97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07F22" w14:textId="77777777" w:rsidR="00860DA1" w:rsidRPr="00C570E3" w:rsidRDefault="00860DA1" w:rsidP="006977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A109E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725D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961EA" w:rsidRPr="00C570E3" w14:paraId="37F1D51E" w14:textId="77777777" w:rsidTr="00A80D9F">
        <w:trPr>
          <w:trHeight w:val="4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D131" w14:textId="77777777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0131" w14:textId="11E59509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Rzutnik multimedialny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9E12" w14:textId="2F932295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27D54" w14:textId="77777777" w:rsidR="000961EA" w:rsidRPr="00C570E3" w:rsidRDefault="000961EA" w:rsidP="000961EA">
            <w:pPr>
              <w:pStyle w:val="Textbody"/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pl-PL"/>
              </w:rPr>
              <w:t>Rozdzielczość optyczna: 1280 x 720</w:t>
            </w:r>
          </w:p>
          <w:p w14:paraId="06AED922" w14:textId="77777777" w:rsidR="000961EA" w:rsidRPr="00C570E3" w:rsidRDefault="000961EA" w:rsidP="000961EA">
            <w:pPr>
              <w:pStyle w:val="Textbody"/>
              <w:numPr>
                <w:ilvl w:val="0"/>
                <w:numId w:val="10"/>
              </w:numPr>
              <w:spacing w:after="0" w:line="240" w:lineRule="auto"/>
              <w:ind w:left="1080" w:hanging="720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C570E3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Przekątna ekranu - maks. [m]: 2.54</w:t>
            </w:r>
          </w:p>
          <w:p w14:paraId="7CCCAA1D" w14:textId="77777777" w:rsidR="000961EA" w:rsidRDefault="000961EA" w:rsidP="000961EA">
            <w:pPr>
              <w:pStyle w:val="Textbody"/>
              <w:numPr>
                <w:ilvl w:val="0"/>
                <w:numId w:val="10"/>
              </w:numPr>
              <w:spacing w:after="0" w:line="240" w:lineRule="auto"/>
              <w:ind w:left="1080" w:hanging="720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C570E3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Żywotność lampy [h]: 30000</w:t>
            </w:r>
          </w:p>
          <w:p w14:paraId="52182035" w14:textId="77777777" w:rsidR="000961EA" w:rsidRDefault="000961EA" w:rsidP="000961EA">
            <w:pPr>
              <w:pStyle w:val="Textbody"/>
              <w:numPr>
                <w:ilvl w:val="0"/>
                <w:numId w:val="10"/>
              </w:numPr>
              <w:spacing w:after="0" w:line="240" w:lineRule="auto"/>
              <w:ind w:left="1080" w:hanging="720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0961EA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Kontrast: 100000:1</w:t>
            </w:r>
          </w:p>
          <w:p w14:paraId="33EA209C" w14:textId="1B0B7BEE" w:rsidR="00144B22" w:rsidRPr="000961EA" w:rsidRDefault="00144B22" w:rsidP="00144B22">
            <w:pPr>
              <w:pStyle w:val="Textbody"/>
              <w:spacing w:after="0" w:line="240" w:lineRule="auto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7745A9">
              <w:rPr>
                <w:bCs/>
                <w:sz w:val="18"/>
                <w:szCs w:val="18"/>
              </w:rPr>
              <w:t xml:space="preserve">Gwarancja </w:t>
            </w:r>
            <w:r>
              <w:rPr>
                <w:sz w:val="18"/>
                <w:szCs w:val="18"/>
              </w:rPr>
              <w:t>- 12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1EA" w:rsidRPr="00C570E3" w14:paraId="27EE175E" w14:textId="77777777" w:rsidTr="00A80D9F">
        <w:trPr>
          <w:trHeight w:val="4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AE93" w14:textId="77777777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B0C9A" w14:textId="7182A1EB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Projektor multimedialny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F4990" w14:textId="3B8A98A0" w:rsidR="000961EA" w:rsidRPr="00C570E3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E0D76" w14:textId="77777777" w:rsidR="000961EA" w:rsidRDefault="000961EA" w:rsidP="000961E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Projektor przygotowany do prostej i niezawodnej pracy  w salach lekcyjnych ,  jasności 3600 lumenów i wysoki współczynnikowi kontrastu 20 000:1, intuicyjny i bezproblemowy interfejs użytkownika do obsługi i konfiguracji oraz wygodne cyfrowe złącza (2xHDMI i inne uniwersalne złącza) z przyjaznymi dla śro</w:t>
            </w:r>
            <w:bookmarkStart w:id="0" w:name="_GoBack"/>
            <w:bookmarkEnd w:id="0"/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dowiska funkcjami oszczędzania energii.</w:t>
            </w:r>
          </w:p>
          <w:p w14:paraId="334CE4B1" w14:textId="692751D0" w:rsidR="000961EA" w:rsidRPr="000961EA" w:rsidRDefault="000961EA" w:rsidP="000961EA">
            <w:pPr>
              <w:pStyle w:val="Textbody"/>
              <w:spacing w:after="0" w:line="240" w:lineRule="auto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  <w:lang w:eastAsia="pl-PL"/>
              </w:rPr>
              <w:t xml:space="preserve">Gwarancja </w:t>
            </w: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60 miesiące projektor, 36 </w:t>
            </w:r>
            <w:r>
              <w:rPr>
                <w:sz w:val="18"/>
                <w:szCs w:val="18"/>
                <w:highlight w:val="green"/>
                <w:lang w:eastAsia="pl-PL"/>
              </w:rPr>
              <w:t>m-</w:t>
            </w:r>
            <w:proofErr w:type="spellStart"/>
            <w:r>
              <w:rPr>
                <w:sz w:val="18"/>
                <w:szCs w:val="18"/>
                <w:highlight w:val="green"/>
                <w:lang w:eastAsia="pl-PL"/>
              </w:rPr>
              <w:t>cy</w:t>
            </w:r>
            <w:proofErr w:type="spellEnd"/>
            <w:r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Pr="00375D1A">
              <w:rPr>
                <w:sz w:val="18"/>
                <w:szCs w:val="18"/>
                <w:highlight w:val="green"/>
                <w:lang w:eastAsia="pl-PL"/>
              </w:rPr>
              <w:t>na lampę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5A83F06" w14:textId="77777777" w:rsidR="00407283" w:rsidRDefault="00407283" w:rsidP="00E52BCF">
      <w:pPr>
        <w:jc w:val="both"/>
      </w:pPr>
    </w:p>
    <w:p w14:paraId="4FC763E8" w14:textId="5C032443" w:rsidR="00860DA1" w:rsidRPr="00353E2F" w:rsidRDefault="00E774F4" w:rsidP="00860DA1">
      <w:pPr>
        <w:shd w:val="clear" w:color="auto" w:fill="D9D9D9"/>
        <w:spacing w:after="80" w:line="240" w:lineRule="auto"/>
      </w:pPr>
      <w:r>
        <w:rPr>
          <w:b/>
          <w:bCs/>
        </w:rPr>
        <w:t>6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Wiewiórczynie</w:t>
      </w:r>
    </w:p>
    <w:p w14:paraId="2F508BFB" w14:textId="77777777" w:rsidR="00353E2F" w:rsidRDefault="00860DA1" w:rsidP="00C570E3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742"/>
        <w:gridCol w:w="993"/>
        <w:gridCol w:w="6662"/>
      </w:tblGrid>
      <w:tr w:rsidR="00860DA1" w:rsidRPr="00C570E3" w14:paraId="11CEE41F" w14:textId="77777777" w:rsidTr="009B52EA">
        <w:trPr>
          <w:trHeight w:val="592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4016E7B6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  <w:hideMark/>
          </w:tcPr>
          <w:p w14:paraId="49C40E8D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016F2479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14:paraId="1FD6E2FE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14:paraId="097A6500" w14:textId="77777777" w:rsidTr="009B52EA">
        <w:trPr>
          <w:trHeight w:val="301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491240EE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</w:tcPr>
          <w:p w14:paraId="5C51CD7A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14:paraId="4944AFC4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</w:tcPr>
          <w:p w14:paraId="6B17C200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C570E3" w14:paraId="08264718" w14:textId="77777777" w:rsidTr="009B52EA">
        <w:trPr>
          <w:trHeight w:val="480"/>
        </w:trPr>
        <w:tc>
          <w:tcPr>
            <w:tcW w:w="466" w:type="dxa"/>
            <w:vAlign w:val="center"/>
          </w:tcPr>
          <w:p w14:paraId="1FE52101" w14:textId="1375BE4B" w:rsidR="00860DA1" w:rsidRPr="00C570E3" w:rsidRDefault="000A5197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42FEEF8" w14:textId="77777777" w:rsidR="00860DA1" w:rsidRPr="00C570E3" w:rsidRDefault="00375D1A" w:rsidP="00375D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Tablica interaktywna, zestaw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F5E23" w14:textId="77777777"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4 zestawy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36F9F6" w14:textId="77777777" w:rsidR="00860DA1" w:rsidRDefault="00860DA1" w:rsidP="00375D1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sz w:val="18"/>
                <w:szCs w:val="18"/>
                <w:lang w:eastAsia="pl-PL"/>
              </w:rPr>
              <w:t xml:space="preserve">Tablica interaktywna 95” z </w:t>
            </w:r>
            <w:proofErr w:type="spellStart"/>
            <w:r w:rsidRPr="00C570E3">
              <w:rPr>
                <w:sz w:val="18"/>
                <w:szCs w:val="18"/>
                <w:lang w:eastAsia="pl-PL"/>
              </w:rPr>
              <w:t>ultrakrótkoogniskowym</w:t>
            </w:r>
            <w:proofErr w:type="spellEnd"/>
            <w:r w:rsidRPr="00C570E3">
              <w:rPr>
                <w:sz w:val="18"/>
                <w:szCs w:val="18"/>
                <w:lang w:eastAsia="pl-PL"/>
              </w:rPr>
              <w:t xml:space="preserve"> projektorem, oprogramowaniem, głośnikami  i </w:t>
            </w:r>
            <w:r w:rsidRPr="000961EA">
              <w:rPr>
                <w:sz w:val="18"/>
                <w:szCs w:val="18"/>
                <w:lang w:eastAsia="pl-PL"/>
              </w:rPr>
              <w:t>montażem</w:t>
            </w:r>
          </w:p>
          <w:p w14:paraId="52FB277A" w14:textId="39AEC733" w:rsidR="00343EB2" w:rsidRPr="00C570E3" w:rsidRDefault="00343EB2" w:rsidP="00343EB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</w:tbl>
    <w:p w14:paraId="6EB04199" w14:textId="77777777" w:rsidR="004A6DFE" w:rsidRPr="0041026A" w:rsidRDefault="004A6DFE" w:rsidP="00302113">
      <w:pPr>
        <w:spacing w:before="240"/>
        <w:rPr>
          <w:b/>
        </w:rPr>
      </w:pPr>
    </w:p>
    <w:sectPr w:rsidR="004A6DFE" w:rsidRPr="0041026A" w:rsidSect="000961EA">
      <w:footerReference w:type="default" r:id="rId9"/>
      <w:pgSz w:w="11906" w:h="16838"/>
      <w:pgMar w:top="1276" w:right="1417" w:bottom="1134" w:left="1417" w:header="28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8BE5" w14:textId="77777777" w:rsidR="00A60CE8" w:rsidRDefault="00A60CE8" w:rsidP="00D63FD4">
      <w:pPr>
        <w:spacing w:after="0" w:line="240" w:lineRule="auto"/>
      </w:pPr>
      <w:r>
        <w:separator/>
      </w:r>
    </w:p>
  </w:endnote>
  <w:endnote w:type="continuationSeparator" w:id="0">
    <w:p w14:paraId="5673FF7B" w14:textId="77777777" w:rsidR="00A60CE8" w:rsidRDefault="00A60CE8" w:rsidP="00D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B65A" w14:textId="77777777" w:rsidR="00D2349B" w:rsidRDefault="00D2349B" w:rsidP="00DC00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4B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61A2" w14:textId="77777777" w:rsidR="00A60CE8" w:rsidRDefault="00A60CE8" w:rsidP="00D63FD4">
      <w:pPr>
        <w:spacing w:after="0" w:line="240" w:lineRule="auto"/>
      </w:pPr>
      <w:r>
        <w:separator/>
      </w:r>
    </w:p>
  </w:footnote>
  <w:footnote w:type="continuationSeparator" w:id="0">
    <w:p w14:paraId="3F77A8BC" w14:textId="77777777" w:rsidR="00A60CE8" w:rsidRDefault="00A60CE8" w:rsidP="00D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E25D5"/>
    <w:multiLevelType w:val="hybridMultilevel"/>
    <w:tmpl w:val="1EB0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55E"/>
    <w:multiLevelType w:val="hybridMultilevel"/>
    <w:tmpl w:val="D9460242"/>
    <w:lvl w:ilvl="0" w:tplc="D5BE8A4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BB4"/>
    <w:multiLevelType w:val="multilevel"/>
    <w:tmpl w:val="815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229F"/>
    <w:multiLevelType w:val="hybridMultilevel"/>
    <w:tmpl w:val="C70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B88"/>
    <w:multiLevelType w:val="hybridMultilevel"/>
    <w:tmpl w:val="456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0D82493"/>
    <w:multiLevelType w:val="hybridMultilevel"/>
    <w:tmpl w:val="7FF2CAC6"/>
    <w:lvl w:ilvl="0" w:tplc="A102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C462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b/>
        <w:u w:val="none"/>
      </w:rPr>
    </w:lvl>
    <w:lvl w:ilvl="2" w:tplc="A10256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C0A5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0B7B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73790"/>
    <w:multiLevelType w:val="hybridMultilevel"/>
    <w:tmpl w:val="C152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40B"/>
    <w:multiLevelType w:val="hybridMultilevel"/>
    <w:tmpl w:val="EA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FA9"/>
    <w:multiLevelType w:val="hybridMultilevel"/>
    <w:tmpl w:val="79C4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F43E4"/>
    <w:multiLevelType w:val="hybridMultilevel"/>
    <w:tmpl w:val="10C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3A6"/>
    <w:multiLevelType w:val="hybridMultilevel"/>
    <w:tmpl w:val="2F54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9CE"/>
    <w:multiLevelType w:val="hybridMultilevel"/>
    <w:tmpl w:val="FA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B7565"/>
    <w:multiLevelType w:val="hybridMultilevel"/>
    <w:tmpl w:val="D8BC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FF9"/>
    <w:multiLevelType w:val="hybridMultilevel"/>
    <w:tmpl w:val="069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1B71"/>
    <w:multiLevelType w:val="multilevel"/>
    <w:tmpl w:val="04E64B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41954305"/>
    <w:multiLevelType w:val="hybridMultilevel"/>
    <w:tmpl w:val="8F4E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6B3B"/>
    <w:multiLevelType w:val="hybridMultilevel"/>
    <w:tmpl w:val="AA90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508D"/>
    <w:multiLevelType w:val="multilevel"/>
    <w:tmpl w:val="CA9201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4FD42EE"/>
    <w:multiLevelType w:val="hybridMultilevel"/>
    <w:tmpl w:val="FD90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262A6"/>
    <w:multiLevelType w:val="multilevel"/>
    <w:tmpl w:val="AF9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97423"/>
    <w:multiLevelType w:val="multilevel"/>
    <w:tmpl w:val="5B397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275BF"/>
    <w:multiLevelType w:val="hybridMultilevel"/>
    <w:tmpl w:val="F82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E81"/>
    <w:multiLevelType w:val="hybridMultilevel"/>
    <w:tmpl w:val="AA76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1B06"/>
    <w:multiLevelType w:val="multilevel"/>
    <w:tmpl w:val="C9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A0962"/>
    <w:multiLevelType w:val="hybridMultilevel"/>
    <w:tmpl w:val="6352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5323"/>
    <w:multiLevelType w:val="hybridMultilevel"/>
    <w:tmpl w:val="6770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C09"/>
    <w:multiLevelType w:val="hybridMultilevel"/>
    <w:tmpl w:val="5A8A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703DE"/>
    <w:multiLevelType w:val="hybridMultilevel"/>
    <w:tmpl w:val="F492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33ED"/>
    <w:multiLevelType w:val="hybridMultilevel"/>
    <w:tmpl w:val="A5DE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588E"/>
    <w:multiLevelType w:val="hybridMultilevel"/>
    <w:tmpl w:val="2626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92404"/>
    <w:multiLevelType w:val="hybridMultilevel"/>
    <w:tmpl w:val="BA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21"/>
  </w:num>
  <w:num w:numId="8">
    <w:abstractNumId w:val="22"/>
  </w:num>
  <w:num w:numId="9">
    <w:abstractNumId w:val="28"/>
  </w:num>
  <w:num w:numId="10">
    <w:abstractNumId w:val="19"/>
  </w:num>
  <w:num w:numId="11">
    <w:abstractNumId w:val="26"/>
  </w:num>
  <w:num w:numId="12">
    <w:abstractNumId w:val="23"/>
  </w:num>
  <w:num w:numId="13">
    <w:abstractNumId w:val="18"/>
  </w:num>
  <w:num w:numId="14">
    <w:abstractNumId w:val="24"/>
  </w:num>
  <w:num w:numId="15">
    <w:abstractNumId w:val="15"/>
  </w:num>
  <w:num w:numId="16">
    <w:abstractNumId w:val="13"/>
  </w:num>
  <w:num w:numId="17">
    <w:abstractNumId w:val="31"/>
  </w:num>
  <w:num w:numId="18">
    <w:abstractNumId w:val="32"/>
  </w:num>
  <w:num w:numId="19">
    <w:abstractNumId w:val="4"/>
  </w:num>
  <w:num w:numId="20">
    <w:abstractNumId w:val="5"/>
  </w:num>
  <w:num w:numId="21">
    <w:abstractNumId w:val="2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23"/>
  </w:num>
  <w:num w:numId="27">
    <w:abstractNumId w:val="4"/>
  </w:num>
  <w:num w:numId="28">
    <w:abstractNumId w:val="1"/>
  </w:num>
  <w:num w:numId="29">
    <w:abstractNumId w:val="32"/>
  </w:num>
  <w:num w:numId="30">
    <w:abstractNumId w:val="8"/>
  </w:num>
  <w:num w:numId="31">
    <w:abstractNumId w:val="17"/>
  </w:num>
  <w:num w:numId="32">
    <w:abstractNumId w:val="11"/>
  </w:num>
  <w:num w:numId="33">
    <w:abstractNumId w:val="7"/>
  </w:num>
  <w:num w:numId="34">
    <w:abstractNumId w:val="20"/>
  </w:num>
  <w:num w:numId="35">
    <w:abstractNumId w:val="10"/>
  </w:num>
  <w:num w:numId="3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010392"/>
    <w:rsid w:val="00014B0A"/>
    <w:rsid w:val="00016689"/>
    <w:rsid w:val="0002079A"/>
    <w:rsid w:val="00023840"/>
    <w:rsid w:val="000276BD"/>
    <w:rsid w:val="000324A6"/>
    <w:rsid w:val="00037E14"/>
    <w:rsid w:val="0005092A"/>
    <w:rsid w:val="00050A24"/>
    <w:rsid w:val="00051467"/>
    <w:rsid w:val="00053D5E"/>
    <w:rsid w:val="00054D55"/>
    <w:rsid w:val="00056392"/>
    <w:rsid w:val="00056F2D"/>
    <w:rsid w:val="0006057D"/>
    <w:rsid w:val="00063CEB"/>
    <w:rsid w:val="00064063"/>
    <w:rsid w:val="00067854"/>
    <w:rsid w:val="0007523B"/>
    <w:rsid w:val="00077C37"/>
    <w:rsid w:val="000842B9"/>
    <w:rsid w:val="00084B19"/>
    <w:rsid w:val="000868F5"/>
    <w:rsid w:val="00090C0E"/>
    <w:rsid w:val="000914BC"/>
    <w:rsid w:val="000916A3"/>
    <w:rsid w:val="000961EA"/>
    <w:rsid w:val="000A5197"/>
    <w:rsid w:val="000A5E1F"/>
    <w:rsid w:val="000B0D77"/>
    <w:rsid w:val="000B2282"/>
    <w:rsid w:val="000B4788"/>
    <w:rsid w:val="000B6CDD"/>
    <w:rsid w:val="000D1BEA"/>
    <w:rsid w:val="000F2012"/>
    <w:rsid w:val="000F4579"/>
    <w:rsid w:val="000F5AE1"/>
    <w:rsid w:val="000F6011"/>
    <w:rsid w:val="00101E54"/>
    <w:rsid w:val="001059DE"/>
    <w:rsid w:val="001104AE"/>
    <w:rsid w:val="00114976"/>
    <w:rsid w:val="00116161"/>
    <w:rsid w:val="00120FDA"/>
    <w:rsid w:val="0012147C"/>
    <w:rsid w:val="00124BC5"/>
    <w:rsid w:val="00126D2A"/>
    <w:rsid w:val="001333A5"/>
    <w:rsid w:val="001366B1"/>
    <w:rsid w:val="00137555"/>
    <w:rsid w:val="00144B22"/>
    <w:rsid w:val="001548BA"/>
    <w:rsid w:val="00163E8D"/>
    <w:rsid w:val="00165B9F"/>
    <w:rsid w:val="00167B49"/>
    <w:rsid w:val="00175DBD"/>
    <w:rsid w:val="001772F5"/>
    <w:rsid w:val="0018005D"/>
    <w:rsid w:val="0019166C"/>
    <w:rsid w:val="00192236"/>
    <w:rsid w:val="00193568"/>
    <w:rsid w:val="001956FD"/>
    <w:rsid w:val="00195824"/>
    <w:rsid w:val="001A41B9"/>
    <w:rsid w:val="001B0AAA"/>
    <w:rsid w:val="001C1563"/>
    <w:rsid w:val="001C33D3"/>
    <w:rsid w:val="001C56AE"/>
    <w:rsid w:val="001E1CC1"/>
    <w:rsid w:val="001E64F7"/>
    <w:rsid w:val="001F10CC"/>
    <w:rsid w:val="001F666B"/>
    <w:rsid w:val="001F69AC"/>
    <w:rsid w:val="00203918"/>
    <w:rsid w:val="00212503"/>
    <w:rsid w:val="00212C7E"/>
    <w:rsid w:val="0021300E"/>
    <w:rsid w:val="00216164"/>
    <w:rsid w:val="002205B4"/>
    <w:rsid w:val="00236E38"/>
    <w:rsid w:val="00240A2A"/>
    <w:rsid w:val="002428DE"/>
    <w:rsid w:val="0024441D"/>
    <w:rsid w:val="00252851"/>
    <w:rsid w:val="00253884"/>
    <w:rsid w:val="00254A67"/>
    <w:rsid w:val="00255073"/>
    <w:rsid w:val="0025746C"/>
    <w:rsid w:val="00260F9B"/>
    <w:rsid w:val="002636D4"/>
    <w:rsid w:val="00264D59"/>
    <w:rsid w:val="00267DE9"/>
    <w:rsid w:val="0027354C"/>
    <w:rsid w:val="002851EF"/>
    <w:rsid w:val="00290384"/>
    <w:rsid w:val="00291561"/>
    <w:rsid w:val="002974B4"/>
    <w:rsid w:val="002A3859"/>
    <w:rsid w:val="002B676C"/>
    <w:rsid w:val="002D4D81"/>
    <w:rsid w:val="00302113"/>
    <w:rsid w:val="00305BA2"/>
    <w:rsid w:val="00307C60"/>
    <w:rsid w:val="003113B6"/>
    <w:rsid w:val="0031691D"/>
    <w:rsid w:val="00322165"/>
    <w:rsid w:val="00322A35"/>
    <w:rsid w:val="00324926"/>
    <w:rsid w:val="00326AB3"/>
    <w:rsid w:val="00332B7D"/>
    <w:rsid w:val="00343EB2"/>
    <w:rsid w:val="003535B3"/>
    <w:rsid w:val="00353E2F"/>
    <w:rsid w:val="00357FFE"/>
    <w:rsid w:val="00375D1A"/>
    <w:rsid w:val="003777D0"/>
    <w:rsid w:val="003830CC"/>
    <w:rsid w:val="003837BE"/>
    <w:rsid w:val="0038534D"/>
    <w:rsid w:val="003952F2"/>
    <w:rsid w:val="003954DF"/>
    <w:rsid w:val="003A2FB3"/>
    <w:rsid w:val="003A7D96"/>
    <w:rsid w:val="003C4E1E"/>
    <w:rsid w:val="003D079A"/>
    <w:rsid w:val="003E237C"/>
    <w:rsid w:val="003E650A"/>
    <w:rsid w:val="003F73F8"/>
    <w:rsid w:val="004002C0"/>
    <w:rsid w:val="004037DD"/>
    <w:rsid w:val="00403AB4"/>
    <w:rsid w:val="00404EA8"/>
    <w:rsid w:val="00407283"/>
    <w:rsid w:val="00407DC0"/>
    <w:rsid w:val="00415828"/>
    <w:rsid w:val="0042024B"/>
    <w:rsid w:val="00421A42"/>
    <w:rsid w:val="004233C2"/>
    <w:rsid w:val="00423CA7"/>
    <w:rsid w:val="004277DE"/>
    <w:rsid w:val="00427D7E"/>
    <w:rsid w:val="00427DB8"/>
    <w:rsid w:val="0043103D"/>
    <w:rsid w:val="00431299"/>
    <w:rsid w:val="00437956"/>
    <w:rsid w:val="0044401F"/>
    <w:rsid w:val="00446388"/>
    <w:rsid w:val="0045397D"/>
    <w:rsid w:val="00466A33"/>
    <w:rsid w:val="004759D1"/>
    <w:rsid w:val="004819FE"/>
    <w:rsid w:val="00496788"/>
    <w:rsid w:val="004A5DE9"/>
    <w:rsid w:val="004A6DFE"/>
    <w:rsid w:val="004A7EB7"/>
    <w:rsid w:val="004B0255"/>
    <w:rsid w:val="004B3384"/>
    <w:rsid w:val="004B7643"/>
    <w:rsid w:val="004C145F"/>
    <w:rsid w:val="004C60E4"/>
    <w:rsid w:val="004D1A03"/>
    <w:rsid w:val="004D29FF"/>
    <w:rsid w:val="004E0721"/>
    <w:rsid w:val="004E1138"/>
    <w:rsid w:val="004E2CED"/>
    <w:rsid w:val="004F1C93"/>
    <w:rsid w:val="004F2DE7"/>
    <w:rsid w:val="005072B5"/>
    <w:rsid w:val="00507409"/>
    <w:rsid w:val="005078DD"/>
    <w:rsid w:val="00522CE0"/>
    <w:rsid w:val="005252DA"/>
    <w:rsid w:val="00543761"/>
    <w:rsid w:val="00547294"/>
    <w:rsid w:val="00547C32"/>
    <w:rsid w:val="005506E3"/>
    <w:rsid w:val="0055440D"/>
    <w:rsid w:val="00566BD3"/>
    <w:rsid w:val="00587670"/>
    <w:rsid w:val="00587CA4"/>
    <w:rsid w:val="00595115"/>
    <w:rsid w:val="00597FA9"/>
    <w:rsid w:val="005A0CC2"/>
    <w:rsid w:val="005A12B2"/>
    <w:rsid w:val="005A2BE7"/>
    <w:rsid w:val="005A50EA"/>
    <w:rsid w:val="005A7193"/>
    <w:rsid w:val="005C0D7D"/>
    <w:rsid w:val="005D61B4"/>
    <w:rsid w:val="005D6286"/>
    <w:rsid w:val="005D6E33"/>
    <w:rsid w:val="005E0C4D"/>
    <w:rsid w:val="005E2EBE"/>
    <w:rsid w:val="005E5719"/>
    <w:rsid w:val="005F085E"/>
    <w:rsid w:val="005F4F4D"/>
    <w:rsid w:val="0060024D"/>
    <w:rsid w:val="00601650"/>
    <w:rsid w:val="00602803"/>
    <w:rsid w:val="00604DE5"/>
    <w:rsid w:val="006115CB"/>
    <w:rsid w:val="00620BCC"/>
    <w:rsid w:val="00623CE9"/>
    <w:rsid w:val="006254D5"/>
    <w:rsid w:val="00630CED"/>
    <w:rsid w:val="0063693E"/>
    <w:rsid w:val="00640EFA"/>
    <w:rsid w:val="0064692E"/>
    <w:rsid w:val="0065408B"/>
    <w:rsid w:val="00662650"/>
    <w:rsid w:val="006637D7"/>
    <w:rsid w:val="00664BE4"/>
    <w:rsid w:val="00675C93"/>
    <w:rsid w:val="00675DC7"/>
    <w:rsid w:val="006937F0"/>
    <w:rsid w:val="00697795"/>
    <w:rsid w:val="006A21E4"/>
    <w:rsid w:val="006A2B3D"/>
    <w:rsid w:val="006B28FF"/>
    <w:rsid w:val="006B3676"/>
    <w:rsid w:val="006C1697"/>
    <w:rsid w:val="006C1B24"/>
    <w:rsid w:val="006C6774"/>
    <w:rsid w:val="006D1DEE"/>
    <w:rsid w:val="006D70D4"/>
    <w:rsid w:val="006E274A"/>
    <w:rsid w:val="006E63E4"/>
    <w:rsid w:val="006F5E97"/>
    <w:rsid w:val="0070752D"/>
    <w:rsid w:val="0071500A"/>
    <w:rsid w:val="0072301D"/>
    <w:rsid w:val="00723D72"/>
    <w:rsid w:val="00730FA3"/>
    <w:rsid w:val="0074519F"/>
    <w:rsid w:val="00746CCF"/>
    <w:rsid w:val="00747F88"/>
    <w:rsid w:val="00756AEF"/>
    <w:rsid w:val="00767AA6"/>
    <w:rsid w:val="007704B4"/>
    <w:rsid w:val="007745A9"/>
    <w:rsid w:val="00780140"/>
    <w:rsid w:val="00780DA5"/>
    <w:rsid w:val="0078444A"/>
    <w:rsid w:val="00790DF3"/>
    <w:rsid w:val="00794E12"/>
    <w:rsid w:val="007A3C5C"/>
    <w:rsid w:val="007B4DA6"/>
    <w:rsid w:val="007F1CC0"/>
    <w:rsid w:val="007F6F9B"/>
    <w:rsid w:val="008063BC"/>
    <w:rsid w:val="00806D92"/>
    <w:rsid w:val="008122CA"/>
    <w:rsid w:val="00813B6A"/>
    <w:rsid w:val="008165D7"/>
    <w:rsid w:val="00827EBD"/>
    <w:rsid w:val="0083383B"/>
    <w:rsid w:val="008339B3"/>
    <w:rsid w:val="00834E07"/>
    <w:rsid w:val="00835798"/>
    <w:rsid w:val="00853189"/>
    <w:rsid w:val="0085708D"/>
    <w:rsid w:val="00860DA1"/>
    <w:rsid w:val="00865350"/>
    <w:rsid w:val="008661D2"/>
    <w:rsid w:val="00870A83"/>
    <w:rsid w:val="00877E55"/>
    <w:rsid w:val="0088081E"/>
    <w:rsid w:val="00887051"/>
    <w:rsid w:val="00891422"/>
    <w:rsid w:val="00891E34"/>
    <w:rsid w:val="00897999"/>
    <w:rsid w:val="00897EBF"/>
    <w:rsid w:val="008A243D"/>
    <w:rsid w:val="008B31B4"/>
    <w:rsid w:val="008B3222"/>
    <w:rsid w:val="008B43E6"/>
    <w:rsid w:val="008D36ED"/>
    <w:rsid w:val="008D70D1"/>
    <w:rsid w:val="008E0215"/>
    <w:rsid w:val="008E3CE3"/>
    <w:rsid w:val="008F0C5C"/>
    <w:rsid w:val="008F2452"/>
    <w:rsid w:val="008F6FC7"/>
    <w:rsid w:val="0091263A"/>
    <w:rsid w:val="00912C12"/>
    <w:rsid w:val="0091517B"/>
    <w:rsid w:val="009165E0"/>
    <w:rsid w:val="00920839"/>
    <w:rsid w:val="00921FD7"/>
    <w:rsid w:val="00927A8D"/>
    <w:rsid w:val="0093322B"/>
    <w:rsid w:val="0093712B"/>
    <w:rsid w:val="00941CC6"/>
    <w:rsid w:val="00944B95"/>
    <w:rsid w:val="00964896"/>
    <w:rsid w:val="00965C66"/>
    <w:rsid w:val="00966F2B"/>
    <w:rsid w:val="00975D07"/>
    <w:rsid w:val="009773E5"/>
    <w:rsid w:val="00981076"/>
    <w:rsid w:val="0099124E"/>
    <w:rsid w:val="00992AC9"/>
    <w:rsid w:val="00993A43"/>
    <w:rsid w:val="00993FE3"/>
    <w:rsid w:val="00997347"/>
    <w:rsid w:val="009B52EA"/>
    <w:rsid w:val="009B5325"/>
    <w:rsid w:val="009C41D6"/>
    <w:rsid w:val="009F6361"/>
    <w:rsid w:val="00A01C18"/>
    <w:rsid w:val="00A04191"/>
    <w:rsid w:val="00A120FD"/>
    <w:rsid w:val="00A12294"/>
    <w:rsid w:val="00A12E2E"/>
    <w:rsid w:val="00A15232"/>
    <w:rsid w:val="00A21ABE"/>
    <w:rsid w:val="00A25975"/>
    <w:rsid w:val="00A35C7A"/>
    <w:rsid w:val="00A46B6C"/>
    <w:rsid w:val="00A53524"/>
    <w:rsid w:val="00A53C26"/>
    <w:rsid w:val="00A60CE8"/>
    <w:rsid w:val="00A643E6"/>
    <w:rsid w:val="00A71065"/>
    <w:rsid w:val="00A80834"/>
    <w:rsid w:val="00A80D9F"/>
    <w:rsid w:val="00A85680"/>
    <w:rsid w:val="00A95473"/>
    <w:rsid w:val="00A95A89"/>
    <w:rsid w:val="00AB311A"/>
    <w:rsid w:val="00AD4318"/>
    <w:rsid w:val="00AE0F78"/>
    <w:rsid w:val="00AE6137"/>
    <w:rsid w:val="00B0486E"/>
    <w:rsid w:val="00B060EF"/>
    <w:rsid w:val="00B1025A"/>
    <w:rsid w:val="00B34B52"/>
    <w:rsid w:val="00B34CAF"/>
    <w:rsid w:val="00B34DC6"/>
    <w:rsid w:val="00B36A86"/>
    <w:rsid w:val="00B52435"/>
    <w:rsid w:val="00B5462B"/>
    <w:rsid w:val="00B62064"/>
    <w:rsid w:val="00B64E04"/>
    <w:rsid w:val="00B75E3C"/>
    <w:rsid w:val="00B774F4"/>
    <w:rsid w:val="00B81EA1"/>
    <w:rsid w:val="00BA4D04"/>
    <w:rsid w:val="00BB3209"/>
    <w:rsid w:val="00BC1C1C"/>
    <w:rsid w:val="00BC27E3"/>
    <w:rsid w:val="00BC409B"/>
    <w:rsid w:val="00BC49EF"/>
    <w:rsid w:val="00BC4A5D"/>
    <w:rsid w:val="00BD42B6"/>
    <w:rsid w:val="00BE1571"/>
    <w:rsid w:val="00BE5576"/>
    <w:rsid w:val="00BE789D"/>
    <w:rsid w:val="00C01338"/>
    <w:rsid w:val="00C031DD"/>
    <w:rsid w:val="00C07F5A"/>
    <w:rsid w:val="00C10E23"/>
    <w:rsid w:val="00C123E8"/>
    <w:rsid w:val="00C149D2"/>
    <w:rsid w:val="00C176E9"/>
    <w:rsid w:val="00C3040B"/>
    <w:rsid w:val="00C3798E"/>
    <w:rsid w:val="00C4044C"/>
    <w:rsid w:val="00C45FE1"/>
    <w:rsid w:val="00C55F09"/>
    <w:rsid w:val="00C570E3"/>
    <w:rsid w:val="00C605B5"/>
    <w:rsid w:val="00C62405"/>
    <w:rsid w:val="00C63B4C"/>
    <w:rsid w:val="00C71B83"/>
    <w:rsid w:val="00C72849"/>
    <w:rsid w:val="00C76AD9"/>
    <w:rsid w:val="00C91CF5"/>
    <w:rsid w:val="00C9432D"/>
    <w:rsid w:val="00C9435D"/>
    <w:rsid w:val="00C967BD"/>
    <w:rsid w:val="00C97C18"/>
    <w:rsid w:val="00C97FBF"/>
    <w:rsid w:val="00CA0830"/>
    <w:rsid w:val="00CA0FC4"/>
    <w:rsid w:val="00CA5F69"/>
    <w:rsid w:val="00CA7659"/>
    <w:rsid w:val="00CB0E3E"/>
    <w:rsid w:val="00CB0ED0"/>
    <w:rsid w:val="00CB12C5"/>
    <w:rsid w:val="00CB2971"/>
    <w:rsid w:val="00CB44A8"/>
    <w:rsid w:val="00CC0F5E"/>
    <w:rsid w:val="00CC4184"/>
    <w:rsid w:val="00CC66D2"/>
    <w:rsid w:val="00CD4E60"/>
    <w:rsid w:val="00CD689E"/>
    <w:rsid w:val="00CE2980"/>
    <w:rsid w:val="00CF05FA"/>
    <w:rsid w:val="00CF097E"/>
    <w:rsid w:val="00CF19B7"/>
    <w:rsid w:val="00CF3601"/>
    <w:rsid w:val="00CF65E3"/>
    <w:rsid w:val="00D00075"/>
    <w:rsid w:val="00D012EA"/>
    <w:rsid w:val="00D022B9"/>
    <w:rsid w:val="00D06612"/>
    <w:rsid w:val="00D10A65"/>
    <w:rsid w:val="00D227AB"/>
    <w:rsid w:val="00D2349B"/>
    <w:rsid w:val="00D24A9F"/>
    <w:rsid w:val="00D31D12"/>
    <w:rsid w:val="00D34C23"/>
    <w:rsid w:val="00D40BAD"/>
    <w:rsid w:val="00D44E27"/>
    <w:rsid w:val="00D464CA"/>
    <w:rsid w:val="00D46F97"/>
    <w:rsid w:val="00D507D9"/>
    <w:rsid w:val="00D537B0"/>
    <w:rsid w:val="00D54063"/>
    <w:rsid w:val="00D61028"/>
    <w:rsid w:val="00D63783"/>
    <w:rsid w:val="00D63FD4"/>
    <w:rsid w:val="00D65BFD"/>
    <w:rsid w:val="00D66F82"/>
    <w:rsid w:val="00D81A7A"/>
    <w:rsid w:val="00DA68C2"/>
    <w:rsid w:val="00DA7187"/>
    <w:rsid w:val="00DB50D0"/>
    <w:rsid w:val="00DC00C7"/>
    <w:rsid w:val="00DC290E"/>
    <w:rsid w:val="00DE1850"/>
    <w:rsid w:val="00DF6972"/>
    <w:rsid w:val="00E01210"/>
    <w:rsid w:val="00E07B9E"/>
    <w:rsid w:val="00E11A8E"/>
    <w:rsid w:val="00E1382D"/>
    <w:rsid w:val="00E163C4"/>
    <w:rsid w:val="00E26EC2"/>
    <w:rsid w:val="00E340FB"/>
    <w:rsid w:val="00E342EC"/>
    <w:rsid w:val="00E4524D"/>
    <w:rsid w:val="00E5107E"/>
    <w:rsid w:val="00E52BCF"/>
    <w:rsid w:val="00E52CD3"/>
    <w:rsid w:val="00E53B07"/>
    <w:rsid w:val="00E56E7C"/>
    <w:rsid w:val="00E665B3"/>
    <w:rsid w:val="00E70FE2"/>
    <w:rsid w:val="00E774F4"/>
    <w:rsid w:val="00E862C8"/>
    <w:rsid w:val="00E86624"/>
    <w:rsid w:val="00E91CF1"/>
    <w:rsid w:val="00E92282"/>
    <w:rsid w:val="00E937F7"/>
    <w:rsid w:val="00E962D9"/>
    <w:rsid w:val="00EB0EFE"/>
    <w:rsid w:val="00EB25B3"/>
    <w:rsid w:val="00EB55A1"/>
    <w:rsid w:val="00EC0142"/>
    <w:rsid w:val="00EC1180"/>
    <w:rsid w:val="00ED0E28"/>
    <w:rsid w:val="00EE71FF"/>
    <w:rsid w:val="00EF00C4"/>
    <w:rsid w:val="00EF2EB4"/>
    <w:rsid w:val="00EF5095"/>
    <w:rsid w:val="00EF6C15"/>
    <w:rsid w:val="00F01480"/>
    <w:rsid w:val="00F021C3"/>
    <w:rsid w:val="00F022E9"/>
    <w:rsid w:val="00F07D8D"/>
    <w:rsid w:val="00F102AA"/>
    <w:rsid w:val="00F27897"/>
    <w:rsid w:val="00F369C9"/>
    <w:rsid w:val="00F50189"/>
    <w:rsid w:val="00F53640"/>
    <w:rsid w:val="00F600C3"/>
    <w:rsid w:val="00F6276A"/>
    <w:rsid w:val="00F656A1"/>
    <w:rsid w:val="00F659E1"/>
    <w:rsid w:val="00F744AC"/>
    <w:rsid w:val="00F812BC"/>
    <w:rsid w:val="00F870E1"/>
    <w:rsid w:val="00F9473B"/>
    <w:rsid w:val="00FA10EB"/>
    <w:rsid w:val="00FA66D0"/>
    <w:rsid w:val="00FB06B3"/>
    <w:rsid w:val="00FB1515"/>
    <w:rsid w:val="00FC266A"/>
    <w:rsid w:val="00FC2A70"/>
    <w:rsid w:val="00FC3F3A"/>
    <w:rsid w:val="00FC64E5"/>
    <w:rsid w:val="00FC7FC6"/>
    <w:rsid w:val="00FD238C"/>
    <w:rsid w:val="00FD45F9"/>
    <w:rsid w:val="00FD6784"/>
    <w:rsid w:val="00FD7225"/>
    <w:rsid w:val="00FE105D"/>
    <w:rsid w:val="00FE140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39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6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7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937F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3F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3F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3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7D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50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C4"/>
    <w:rPr>
      <w:rFonts w:cs="Times New Roman"/>
      <w:b/>
    </w:rPr>
  </w:style>
  <w:style w:type="paragraph" w:styleId="NormalnyWeb">
    <w:name w:val="Normal (Web)"/>
    <w:basedOn w:val="Normalny"/>
    <w:uiPriority w:val="99"/>
    <w:rsid w:val="00EF00C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BC1C1C"/>
    <w:rPr>
      <w:rFonts w:cs="Times New Roman"/>
    </w:rPr>
  </w:style>
  <w:style w:type="paragraph" w:customStyle="1" w:styleId="Default">
    <w:name w:val="Default"/>
    <w:rsid w:val="00C76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6161"/>
  </w:style>
  <w:style w:type="paragraph" w:styleId="Tekstpodstawowy">
    <w:name w:val="Body Text"/>
    <w:basedOn w:val="Normalny"/>
    <w:link w:val="TekstpodstawowyZnak"/>
    <w:uiPriority w:val="99"/>
    <w:semiHidden/>
    <w:rsid w:val="00116161"/>
    <w:pPr>
      <w:spacing w:after="0" w:line="240" w:lineRule="auto"/>
      <w:jc w:val="center"/>
    </w:pPr>
    <w:rPr>
      <w:rFonts w:ascii="Tahoma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6161"/>
    <w:rPr>
      <w:rFonts w:ascii="Tahoma" w:hAnsi="Tahoma" w:cs="Tahoma"/>
      <w:b/>
      <w:bCs/>
      <w:color w:val="339966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1616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16161"/>
    <w:rPr>
      <w:rFonts w:ascii="Times New Roman" w:hAnsi="Times New Roman"/>
      <w:b/>
      <w:sz w:val="24"/>
      <w:lang w:val="x-none" w:eastAsia="pl-PL"/>
    </w:rPr>
  </w:style>
  <w:style w:type="paragraph" w:customStyle="1" w:styleId="Akapitzlist1">
    <w:name w:val="Akapit z listą1"/>
    <w:basedOn w:val="Normalny"/>
    <w:rsid w:val="004819FE"/>
    <w:pPr>
      <w:suppressAutoHyphens/>
      <w:ind w:left="720"/>
      <w:contextualSpacing/>
    </w:pPr>
    <w:rPr>
      <w:rFonts w:ascii="Calibri" w:eastAsia="Calibri" w:hAnsi="Calibri" w:cs="FreeSans"/>
      <w:kern w:val="1"/>
      <w:lang w:bidi="hi-IN"/>
    </w:rPr>
  </w:style>
  <w:style w:type="paragraph" w:customStyle="1" w:styleId="Normalny1">
    <w:name w:val="Normalny1"/>
    <w:rsid w:val="004819FE"/>
    <w:pPr>
      <w:suppressAutoHyphens/>
      <w:spacing w:after="0"/>
    </w:pPr>
    <w:rPr>
      <w:rFonts w:ascii="Arial" w:eastAsia="Arial" w:hAnsi="Arial" w:cs="Arial"/>
      <w:color w:val="000000"/>
      <w:kern w:val="1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intnormal">
    <w:name w:val="point_normal"/>
    <w:uiPriority w:val="99"/>
    <w:rsid w:val="00E52BCF"/>
  </w:style>
  <w:style w:type="character" w:customStyle="1" w:styleId="Nagwek2Znak">
    <w:name w:val="Nagłówek 2 Znak"/>
    <w:basedOn w:val="Domylnaczcionkaakapitu"/>
    <w:link w:val="Nagwek2"/>
    <w:rsid w:val="00E52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dotekstu">
    <w:name w:val="Styl do tekstu"/>
    <w:basedOn w:val="Normalny"/>
    <w:uiPriority w:val="99"/>
    <w:rsid w:val="00B36A86"/>
    <w:pPr>
      <w:spacing w:after="0" w:line="360" w:lineRule="auto"/>
      <w:jc w:val="both"/>
    </w:pPr>
    <w:rPr>
      <w:rFonts w:ascii="Calibri" w:hAnsi="Calibri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5B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53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">
    <w:name w:val="bullet"/>
    <w:basedOn w:val="Normalny"/>
    <w:rsid w:val="0035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60D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0DA1"/>
    <w:pPr>
      <w:spacing w:after="120"/>
    </w:pPr>
  </w:style>
  <w:style w:type="character" w:customStyle="1" w:styleId="attribute-name">
    <w:name w:val="attribute-name"/>
    <w:basedOn w:val="Domylnaczcionkaakapitu"/>
    <w:rsid w:val="00860DA1"/>
  </w:style>
  <w:style w:type="character" w:customStyle="1" w:styleId="attribute-value">
    <w:name w:val="attribute-value"/>
    <w:basedOn w:val="Domylnaczcionkaakapitu"/>
    <w:rsid w:val="0086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9FC7-6127-4166-ABCB-F8B4544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2020-02-17T09:12:00Z</dcterms:created>
  <dcterms:modified xsi:type="dcterms:W3CDTF">2020-02-26T11:23:00Z</dcterms:modified>
</cp:coreProperties>
</file>