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1E" w:rsidRDefault="003F361E">
      <w:pPr>
        <w:rPr>
          <w:noProof/>
          <w:lang w:eastAsia="pl-PL"/>
        </w:rPr>
      </w:pPr>
    </w:p>
    <w:p w:rsidR="003F361E" w:rsidRDefault="003F361E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margin-left:81pt;margin-top:352.55pt;width:286.85pt;height:58.8pt;z-index:251658240;visibility:visible" filled="f" stroked="f">
            <v:textbox style="mso-fit-shape-to-text:t">
              <w:txbxContent>
                <w:p w:rsidR="003F361E" w:rsidRDefault="003F361E" w:rsidP="000E5F0F">
                  <w:pPr>
                    <w:pStyle w:val="NormalWeb"/>
                    <w:spacing w:before="0" w:beforeAutospacing="0" w:after="0" w:afterAutospacing="0"/>
                  </w:pPr>
                  <w:r w:rsidRPr="002308A0">
                    <w:rPr>
                      <w:rFonts w:ascii="Monotype Corsiva" w:hAnsi="Monotype Corsiva" w:cs="Monotype Corsiva"/>
                      <w:b/>
                      <w:bCs/>
                      <w:color w:val="FF0000"/>
                      <w:kern w:val="24"/>
                      <w:sz w:val="92"/>
                      <w:szCs w:val="92"/>
                    </w:rPr>
                    <w:t>dyskwalifikacji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8" o:spid="_x0000_s1027" type="#_x0000_t202" style="position:absolute;margin-left:-58.85pt;margin-top:-58.85pt;width:289.15pt;height:63pt;z-index:251657216;visibility:visible" filled="f" stroked="f">
            <v:textbox style="mso-fit-shape-to-text:t">
              <w:txbxContent>
                <w:p w:rsidR="003F361E" w:rsidRDefault="003F361E" w:rsidP="000E5F0F">
                  <w:pPr>
                    <w:pStyle w:val="NormalWeb"/>
                    <w:spacing w:before="0" w:beforeAutospacing="0" w:after="0" w:afterAutospacing="0"/>
                  </w:pPr>
                  <w:r w:rsidRPr="002308A0">
                    <w:rPr>
                      <w:rFonts w:ascii="Monotype Corsiva" w:hAnsi="Monotype Corsiva" w:cs="Monotype Corsiva"/>
                      <w:b/>
                      <w:bCs/>
                      <w:color w:val="FF0000"/>
                      <w:kern w:val="24"/>
                      <w:sz w:val="92"/>
                      <w:szCs w:val="92"/>
                    </w:rPr>
                    <w:t xml:space="preserve">3. Rodzaje </w:t>
                  </w:r>
                </w:p>
              </w:txbxContent>
            </v:textbox>
          </v:shape>
        </w:pict>
      </w:r>
      <w:bookmarkStart w:id="0" w:name="_GoBack"/>
      <w:r w:rsidRPr="00F72039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i1025" type="#_x0000_t75" style="width:435.75pt;height:325.5pt;visibility:visible">
            <v:imagedata r:id="rId4" o:title=""/>
          </v:shape>
        </w:pict>
      </w:r>
      <w:bookmarkEnd w:id="0"/>
    </w:p>
    <w:sectPr w:rsidR="003F361E" w:rsidSect="00E57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F0F"/>
    <w:rsid w:val="000E5F0F"/>
    <w:rsid w:val="001674CE"/>
    <w:rsid w:val="00176D27"/>
    <w:rsid w:val="002308A0"/>
    <w:rsid w:val="00254C3C"/>
    <w:rsid w:val="003F361E"/>
    <w:rsid w:val="00651BFA"/>
    <w:rsid w:val="00E57E9B"/>
    <w:rsid w:val="00F72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E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E5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F0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0E5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0</Words>
  <Characters>4</Characters>
  <Application>Microsoft Office Outlook</Application>
  <DocSecurity>0</DocSecurity>
  <Lines>0</Lines>
  <Paragraphs>0</Paragraphs>
  <ScaleCrop>false</ScaleCrop>
  <Company>Urząd Miejski w Łasku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mjaniszewski</cp:lastModifiedBy>
  <cp:revision>3</cp:revision>
  <dcterms:created xsi:type="dcterms:W3CDTF">2013-02-20T08:08:00Z</dcterms:created>
  <dcterms:modified xsi:type="dcterms:W3CDTF">2015-03-31T11:17:00Z</dcterms:modified>
</cp:coreProperties>
</file>