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BE" w:rsidRPr="00914EE2" w:rsidRDefault="00E75B93" w:rsidP="00295EBE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9" name="Obraz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EBE" w:rsidRPr="00914EE2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295EBE" w:rsidRPr="00914EE2" w:rsidRDefault="00295EBE" w:rsidP="00295EBE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914EE2"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295EBE" w:rsidRPr="00914EE2" w:rsidRDefault="00295EBE" w:rsidP="00295EBE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914EE2"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3B44EE" w:rsidRPr="000012D9" w:rsidRDefault="00295EBE" w:rsidP="00110713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0012D9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hyperlink r:id="rId9" w:history="1">
        <w:r w:rsidR="00110713" w:rsidRPr="000012D9">
          <w:rPr>
            <w:rStyle w:val="Hipercze"/>
            <w:rFonts w:ascii="Microsoft Sans Serif" w:hAnsi="Microsoft Sans Serif" w:cs="Microsoft Sans Serif"/>
            <w:b/>
            <w:sz w:val="22"/>
            <w:szCs w:val="22"/>
            <w:lang w:val="en-US"/>
          </w:rPr>
          <w:t>o-lask@piorin.gov.pl</w:t>
        </w:r>
      </w:hyperlink>
    </w:p>
    <w:p w:rsidR="00110713" w:rsidRPr="000012D9" w:rsidRDefault="00110713" w:rsidP="00110713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0"/>
          <w:szCs w:val="20"/>
          <w:u w:val="single"/>
          <w:lang w:val="en-US"/>
        </w:rPr>
      </w:pPr>
    </w:p>
    <w:p w:rsidR="003B44EE" w:rsidRPr="00914EE2" w:rsidRDefault="003B44EE" w:rsidP="002E1104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914EE2"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0F6FB2" w:rsidRDefault="000F6FB2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0F6FB2" w:rsidRDefault="00E75B93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3272155</wp:posOffset>
            </wp:positionH>
            <wp:positionV relativeFrom="margin">
              <wp:posOffset>1522095</wp:posOffset>
            </wp:positionV>
            <wp:extent cx="1192530" cy="1192530"/>
            <wp:effectExtent l="19050" t="0" r="7620" b="0"/>
            <wp:wrapSquare wrapText="bothSides"/>
            <wp:docPr id="7" name="Obraz 7" descr="dla-Szefowej-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a-Szefowej-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1507490</wp:posOffset>
            </wp:positionV>
            <wp:extent cx="1207135" cy="1207135"/>
            <wp:effectExtent l="19050" t="0" r="0" b="0"/>
            <wp:wrapSquare wrapText="bothSides"/>
            <wp:docPr id="8" name="Obraz 8" descr="dla-Szefowej-146-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la-Szefowej-146-(Large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B2A" w:rsidRPr="00162532" w:rsidRDefault="003B44EE" w:rsidP="00162532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Województwo:</w:t>
      </w:r>
      <w:r w:rsidR="00295EB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57890">
        <w:rPr>
          <w:rFonts w:ascii="Microsoft Sans Serif" w:hAnsi="Microsoft Sans Serif" w:cs="Microsoft Sans Serif"/>
          <w:b/>
          <w:sz w:val="20"/>
          <w:szCs w:val="20"/>
        </w:rPr>
        <w:t>ł</w:t>
      </w:r>
      <w:r w:rsidR="00295EBE">
        <w:rPr>
          <w:rFonts w:ascii="Microsoft Sans Serif" w:hAnsi="Microsoft Sans Serif" w:cs="Microsoft Sans Serif"/>
          <w:b/>
          <w:sz w:val="20"/>
          <w:szCs w:val="20"/>
        </w:rPr>
        <w:t>ódzkie</w:t>
      </w:r>
      <w:r w:rsidRPr="00A57B2A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B44EE" w:rsidRPr="00295EBE" w:rsidRDefault="003B44EE" w:rsidP="00162532">
      <w:pPr>
        <w:spacing w:line="48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Powiat:</w:t>
      </w:r>
      <w:r w:rsidR="001F5925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357890">
        <w:rPr>
          <w:rFonts w:ascii="Microsoft Sans Serif" w:hAnsi="Microsoft Sans Serif" w:cs="Microsoft Sans Serif"/>
          <w:b/>
          <w:sz w:val="20"/>
          <w:szCs w:val="20"/>
        </w:rPr>
        <w:t>ł</w:t>
      </w:r>
      <w:r w:rsidR="00295EBE">
        <w:rPr>
          <w:rFonts w:ascii="Microsoft Sans Serif" w:hAnsi="Microsoft Sans Serif" w:cs="Microsoft Sans Serif"/>
          <w:b/>
          <w:sz w:val="20"/>
          <w:szCs w:val="20"/>
        </w:rPr>
        <w:t>aski</w:t>
      </w:r>
      <w:r w:rsidR="00013576">
        <w:rPr>
          <w:rFonts w:ascii="Microsoft Sans Serif" w:hAnsi="Microsoft Sans Serif" w:cs="Microsoft Sans Serif"/>
          <w:b/>
          <w:sz w:val="20"/>
          <w:szCs w:val="20"/>
        </w:rPr>
        <w:t>, zduńskowolski</w:t>
      </w:r>
    </w:p>
    <w:p w:rsidR="003B44EE" w:rsidRPr="00162532" w:rsidRDefault="003B44EE" w:rsidP="00162532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proofErr w:type="spellStart"/>
      <w:r w:rsidRPr="00162532">
        <w:rPr>
          <w:rFonts w:ascii="Microsoft Sans Serif" w:hAnsi="Microsoft Sans Serif" w:cs="Microsoft Sans Serif"/>
          <w:sz w:val="20"/>
          <w:szCs w:val="20"/>
        </w:rPr>
        <w:t>Agrofag</w:t>
      </w:r>
      <w:proofErr w:type="spellEnd"/>
      <w:r w:rsidRPr="00162532">
        <w:rPr>
          <w:rFonts w:ascii="Microsoft Sans Serif" w:hAnsi="Microsoft Sans Serif" w:cs="Microsoft Sans Serif"/>
          <w:sz w:val="20"/>
          <w:szCs w:val="20"/>
        </w:rPr>
        <w:t>:</w:t>
      </w:r>
      <w:r w:rsidR="00254CE0" w:rsidRPr="001F592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2287">
        <w:rPr>
          <w:rFonts w:ascii="Microsoft Sans Serif" w:hAnsi="Microsoft Sans Serif" w:cs="Microsoft Sans Serif"/>
          <w:b/>
          <w:sz w:val="20"/>
          <w:szCs w:val="20"/>
        </w:rPr>
        <w:t>Pryszczarek kapustnik</w:t>
      </w:r>
    </w:p>
    <w:p w:rsidR="00162532" w:rsidRPr="000E7047" w:rsidRDefault="00162532" w:rsidP="00162532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Roślina: </w:t>
      </w:r>
      <w:r w:rsidR="00197774">
        <w:rPr>
          <w:rFonts w:ascii="Microsoft Sans Serif" w:hAnsi="Microsoft Sans Serif" w:cs="Microsoft Sans Serif"/>
          <w:b/>
          <w:sz w:val="20"/>
          <w:szCs w:val="20"/>
        </w:rPr>
        <w:t>R</w:t>
      </w:r>
      <w:r w:rsidR="008A763F">
        <w:rPr>
          <w:rFonts w:ascii="Microsoft Sans Serif" w:hAnsi="Microsoft Sans Serif" w:cs="Microsoft Sans Serif"/>
          <w:b/>
          <w:sz w:val="20"/>
          <w:szCs w:val="20"/>
        </w:rPr>
        <w:t>zepak ozimy</w:t>
      </w:r>
    </w:p>
    <w:p w:rsidR="003B44EE" w:rsidRPr="00295EBE" w:rsidRDefault="003B44EE" w:rsidP="00162532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Data publikacji komunikatu</w:t>
      </w:r>
      <w:r w:rsidR="001539DF">
        <w:rPr>
          <w:rFonts w:ascii="Microsoft Sans Serif" w:hAnsi="Microsoft Sans Serif" w:cs="Microsoft Sans Serif"/>
          <w:sz w:val="20"/>
          <w:szCs w:val="20"/>
        </w:rPr>
        <w:t>:</w:t>
      </w:r>
      <w:r w:rsidR="008C6215" w:rsidRPr="009A776F">
        <w:rPr>
          <w:rFonts w:ascii="Microsoft Sans Serif" w:hAnsi="Microsoft Sans Serif" w:cs="Microsoft Sans Serif"/>
          <w:color w:val="FF0000"/>
          <w:sz w:val="20"/>
          <w:szCs w:val="20"/>
        </w:rPr>
        <w:t xml:space="preserve"> </w:t>
      </w:r>
      <w:r w:rsidR="0002370E">
        <w:rPr>
          <w:rFonts w:ascii="Microsoft Sans Serif" w:hAnsi="Microsoft Sans Serif" w:cs="Microsoft Sans Serif"/>
          <w:b/>
          <w:sz w:val="20"/>
          <w:szCs w:val="20"/>
        </w:rPr>
        <w:t>30</w:t>
      </w:r>
      <w:r w:rsidR="00013576">
        <w:rPr>
          <w:rFonts w:ascii="Microsoft Sans Serif" w:hAnsi="Microsoft Sans Serif" w:cs="Microsoft Sans Serif"/>
          <w:b/>
          <w:sz w:val="20"/>
          <w:szCs w:val="20"/>
        </w:rPr>
        <w:t>.0</w:t>
      </w:r>
      <w:r w:rsidR="0002370E">
        <w:rPr>
          <w:rFonts w:ascii="Microsoft Sans Serif" w:hAnsi="Microsoft Sans Serif" w:cs="Microsoft Sans Serif"/>
          <w:b/>
          <w:sz w:val="20"/>
          <w:szCs w:val="20"/>
        </w:rPr>
        <w:t>4</w:t>
      </w:r>
      <w:r w:rsidR="00013576">
        <w:rPr>
          <w:rFonts w:ascii="Microsoft Sans Serif" w:hAnsi="Microsoft Sans Serif" w:cs="Microsoft Sans Serif"/>
          <w:b/>
          <w:sz w:val="20"/>
          <w:szCs w:val="20"/>
        </w:rPr>
        <w:t>.201</w:t>
      </w:r>
      <w:r w:rsidR="0002370E">
        <w:rPr>
          <w:rFonts w:ascii="Microsoft Sans Serif" w:hAnsi="Microsoft Sans Serif" w:cs="Microsoft Sans Serif"/>
          <w:b/>
          <w:sz w:val="20"/>
          <w:szCs w:val="20"/>
        </w:rPr>
        <w:t>8</w:t>
      </w:r>
      <w:bookmarkStart w:id="0" w:name="_GoBack"/>
      <w:bookmarkEnd w:id="0"/>
      <w:r w:rsidR="00295EBE">
        <w:rPr>
          <w:rFonts w:ascii="Microsoft Sans Serif" w:hAnsi="Microsoft Sans Serif" w:cs="Microsoft Sans Serif"/>
          <w:b/>
          <w:sz w:val="20"/>
          <w:szCs w:val="20"/>
        </w:rPr>
        <w:t>r.</w:t>
      </w:r>
    </w:p>
    <w:p w:rsidR="00914EE2" w:rsidRDefault="00914EE2" w:rsidP="007F28CB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746B9E" w:rsidRDefault="00746B9E" w:rsidP="007F28CB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Plantacjom rzepaku zagraża pryszczarek kapustnik</w:t>
      </w:r>
    </w:p>
    <w:p w:rsidR="00914EE2" w:rsidRPr="00F416BB" w:rsidRDefault="00914EE2" w:rsidP="007F28CB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746B9E" w:rsidRPr="00F416BB" w:rsidRDefault="00746B9E" w:rsidP="00746B9E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Decyzję o sposobie i terminie zwalczania pryszczarka kapustnika na rzepaku ozimym należy podjąć po przeprowadzeniu obserwacji.</w:t>
      </w:r>
    </w:p>
    <w:p w:rsidR="00C3286B" w:rsidRPr="00F416BB" w:rsidRDefault="00746B9E" w:rsidP="007F28CB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 xml:space="preserve">Wylot owadów </w:t>
      </w:r>
      <w:r w:rsidRPr="001539DF">
        <w:rPr>
          <w:rFonts w:ascii="Microsoft Sans Serif" w:hAnsi="Microsoft Sans Serif" w:cs="Microsoft Sans Serif"/>
          <w:sz w:val="20"/>
          <w:szCs w:val="20"/>
        </w:rPr>
        <w:t>dorosłych</w:t>
      </w:r>
      <w:r w:rsidR="001539DF" w:rsidRPr="001539D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1539DF">
        <w:rPr>
          <w:rFonts w:ascii="Microsoft Sans Serif" w:hAnsi="Microsoft Sans Serif" w:cs="Microsoft Sans Serif"/>
          <w:sz w:val="20"/>
          <w:szCs w:val="20"/>
        </w:rPr>
        <w:t>(muchówek</w:t>
      </w:r>
      <w:r w:rsidRPr="00F416BB">
        <w:rPr>
          <w:rFonts w:ascii="Microsoft Sans Serif" w:hAnsi="Microsoft Sans Serif" w:cs="Microsoft Sans Serif"/>
          <w:sz w:val="20"/>
          <w:szCs w:val="20"/>
        </w:rPr>
        <w:t>) następuje najczęściej w początkach kwitnienia rzepaku.</w:t>
      </w:r>
      <w:r w:rsidR="00E0131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3286B" w:rsidRPr="00F416BB">
        <w:rPr>
          <w:rFonts w:ascii="Microsoft Sans Serif" w:hAnsi="Microsoft Sans Serif" w:cs="Microsoft Sans Serif"/>
          <w:sz w:val="20"/>
          <w:szCs w:val="20"/>
        </w:rPr>
        <w:t>Pryszczarek kapustnik ma znaczenie gospodar</w:t>
      </w:r>
      <w:r w:rsidRPr="00F416BB">
        <w:rPr>
          <w:rFonts w:ascii="Microsoft Sans Serif" w:hAnsi="Microsoft Sans Serif" w:cs="Microsoft Sans Serif"/>
          <w:sz w:val="20"/>
          <w:szCs w:val="20"/>
        </w:rPr>
        <w:t xml:space="preserve">cze w powiązaniu z chowaczem </w:t>
      </w:r>
      <w:proofErr w:type="spellStart"/>
      <w:r w:rsidRPr="00F416BB">
        <w:rPr>
          <w:rFonts w:ascii="Microsoft Sans Serif" w:hAnsi="Microsoft Sans Serif" w:cs="Microsoft Sans Serif"/>
          <w:sz w:val="20"/>
          <w:szCs w:val="20"/>
        </w:rPr>
        <w:t>pod</w:t>
      </w:r>
      <w:r w:rsidR="00C3286B" w:rsidRPr="00F416BB">
        <w:rPr>
          <w:rFonts w:ascii="Microsoft Sans Serif" w:hAnsi="Microsoft Sans Serif" w:cs="Microsoft Sans Serif"/>
          <w:sz w:val="20"/>
          <w:szCs w:val="20"/>
        </w:rPr>
        <w:t>ob</w:t>
      </w:r>
      <w:r w:rsidRPr="00F416BB">
        <w:rPr>
          <w:rFonts w:ascii="Microsoft Sans Serif" w:hAnsi="Microsoft Sans Serif" w:cs="Microsoft Sans Serif"/>
          <w:sz w:val="20"/>
          <w:szCs w:val="20"/>
        </w:rPr>
        <w:t>nikiem</w:t>
      </w:r>
      <w:proofErr w:type="spellEnd"/>
      <w:r w:rsidRPr="00F416BB">
        <w:rPr>
          <w:rFonts w:ascii="Microsoft Sans Serif" w:hAnsi="Microsoft Sans Serif" w:cs="Microsoft Sans Serif"/>
          <w:sz w:val="20"/>
          <w:szCs w:val="20"/>
        </w:rPr>
        <w:t>, który ułatwia mu składanie</w:t>
      </w:r>
      <w:r w:rsidR="00C3286B" w:rsidRPr="00F416BB">
        <w:rPr>
          <w:rFonts w:ascii="Microsoft Sans Serif" w:hAnsi="Microsoft Sans Serif" w:cs="Microsoft Sans Serif"/>
          <w:sz w:val="20"/>
          <w:szCs w:val="20"/>
        </w:rPr>
        <w:t xml:space="preserve"> jaj </w:t>
      </w:r>
      <w:r w:rsidRPr="00F416BB">
        <w:rPr>
          <w:rFonts w:ascii="Microsoft Sans Serif" w:hAnsi="Microsoft Sans Serif" w:cs="Microsoft Sans Serif"/>
          <w:sz w:val="20"/>
          <w:szCs w:val="20"/>
        </w:rPr>
        <w:t>w</w:t>
      </w:r>
      <w:r w:rsidR="00C3286B" w:rsidRPr="00F416BB">
        <w:rPr>
          <w:rFonts w:ascii="Microsoft Sans Serif" w:hAnsi="Microsoft Sans Serif" w:cs="Microsoft Sans Serif"/>
          <w:sz w:val="20"/>
          <w:szCs w:val="20"/>
        </w:rPr>
        <w:t xml:space="preserve"> łuszczynach. Łuszczyny rzepaku opanowane przez pryszczarka kapustnika przedwcześnie żółkną, nabrzmiewają, kurczą </w:t>
      </w:r>
      <w:r w:rsidR="00F56AC5">
        <w:rPr>
          <w:rFonts w:ascii="Microsoft Sans Serif" w:hAnsi="Microsoft Sans Serif" w:cs="Microsoft Sans Serif"/>
          <w:sz w:val="20"/>
          <w:szCs w:val="20"/>
        </w:rPr>
        <w:t xml:space="preserve">się </w:t>
      </w:r>
      <w:r w:rsidR="00C3286B" w:rsidRPr="00F416BB">
        <w:rPr>
          <w:rFonts w:ascii="Microsoft Sans Serif" w:hAnsi="Microsoft Sans Serif" w:cs="Microsoft Sans Serif"/>
          <w:sz w:val="20"/>
          <w:szCs w:val="20"/>
        </w:rPr>
        <w:t>i przedwcześnie pękają. Skutkiem tego jest osypywanie się nasion.</w:t>
      </w:r>
    </w:p>
    <w:p w:rsidR="00C42287" w:rsidRPr="00F416BB" w:rsidRDefault="00C42287" w:rsidP="007F28CB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Zabiegi zwalczające wykonuje się w przypadku przekroczenia progu ekonomicznej szkodliwości</w:t>
      </w:r>
      <w:r w:rsidR="00746B9E" w:rsidRPr="00F416BB">
        <w:rPr>
          <w:rFonts w:ascii="Microsoft Sans Serif" w:hAnsi="Microsoft Sans Serif" w:cs="Microsoft Sans Serif"/>
          <w:sz w:val="20"/>
          <w:szCs w:val="20"/>
        </w:rPr>
        <w:t xml:space="preserve"> to jest stwierdzenia</w:t>
      </w:r>
      <w:r w:rsidRPr="00F416BB">
        <w:rPr>
          <w:rFonts w:ascii="Microsoft Sans Serif" w:hAnsi="Microsoft Sans Serif" w:cs="Microsoft Sans Serif"/>
          <w:sz w:val="20"/>
          <w:szCs w:val="20"/>
        </w:rPr>
        <w:t>:</w:t>
      </w:r>
    </w:p>
    <w:p w:rsidR="00C42287" w:rsidRPr="00F416BB" w:rsidRDefault="00C42287" w:rsidP="00C42287">
      <w:pPr>
        <w:numPr>
          <w:ilvl w:val="0"/>
          <w:numId w:val="19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średnio 5 uszkodzonych łuszczyn na 1 roślinie</w:t>
      </w:r>
    </w:p>
    <w:p w:rsidR="00C42287" w:rsidRPr="00F416BB" w:rsidRDefault="00C42287" w:rsidP="00C42287">
      <w:pPr>
        <w:numPr>
          <w:ilvl w:val="0"/>
          <w:numId w:val="19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1 pryszczarka kapustnika na 1 roślinie</w:t>
      </w:r>
      <w:r w:rsidR="00CD2DF0">
        <w:rPr>
          <w:rFonts w:ascii="Microsoft Sans Serif" w:hAnsi="Microsoft Sans Serif" w:cs="Microsoft Sans Serif"/>
          <w:sz w:val="20"/>
          <w:szCs w:val="20"/>
        </w:rPr>
        <w:t xml:space="preserve"> - </w:t>
      </w:r>
      <w:r w:rsidR="00746B9E" w:rsidRPr="00F416BB">
        <w:rPr>
          <w:rFonts w:ascii="Microsoft Sans Serif" w:hAnsi="Microsoft Sans Serif" w:cs="Microsoft Sans Serif"/>
          <w:sz w:val="20"/>
          <w:szCs w:val="20"/>
        </w:rPr>
        <w:t>przy słabym wystąpieniu chowacza podobnika</w:t>
      </w:r>
    </w:p>
    <w:p w:rsidR="00FE3A90" w:rsidRPr="00110713" w:rsidRDefault="00C42287" w:rsidP="00110713">
      <w:pPr>
        <w:numPr>
          <w:ilvl w:val="0"/>
          <w:numId w:val="19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1 pryszczarka kapustnika na 3-4 roślinach</w:t>
      </w:r>
      <w:r w:rsidR="00B73336">
        <w:rPr>
          <w:rFonts w:ascii="Microsoft Sans Serif" w:hAnsi="Microsoft Sans Serif" w:cs="Microsoft Sans Serif"/>
          <w:sz w:val="20"/>
          <w:szCs w:val="20"/>
        </w:rPr>
        <w:t xml:space="preserve"> - </w:t>
      </w:r>
      <w:r w:rsidR="00746B9E" w:rsidRPr="00F416BB">
        <w:rPr>
          <w:rFonts w:ascii="Microsoft Sans Serif" w:hAnsi="Microsoft Sans Serif" w:cs="Microsoft Sans Serif"/>
          <w:sz w:val="20"/>
          <w:szCs w:val="20"/>
        </w:rPr>
        <w:t>przy silnym wystąpieniu chowacza podobnika</w:t>
      </w:r>
    </w:p>
    <w:p w:rsidR="002E1104" w:rsidRPr="00F416BB" w:rsidRDefault="002E1104" w:rsidP="00FE3A90">
      <w:pPr>
        <w:rPr>
          <w:rFonts w:ascii="Microsoft Sans Serif" w:hAnsi="Microsoft Sans Serif" w:cs="Microsoft Sans Serif"/>
          <w:sz w:val="20"/>
          <w:szCs w:val="20"/>
        </w:rPr>
      </w:pPr>
      <w:r w:rsidRPr="00F416BB">
        <w:rPr>
          <w:rFonts w:ascii="Microsoft Sans Serif" w:hAnsi="Microsoft Sans Serif" w:cs="Microsoft Sans Serif"/>
          <w:sz w:val="20"/>
          <w:szCs w:val="20"/>
        </w:rPr>
        <w:t>Zabiegi zwalczające  przy użyciu środków ochrony roślin wykonuje się  w początkowym okresie opadania płatków kwiatowych.</w:t>
      </w:r>
    </w:p>
    <w:p w:rsidR="00FE3A90" w:rsidRPr="00F416BB" w:rsidRDefault="00FE3A90" w:rsidP="002E1104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</w:p>
    <w:p w:rsidR="002E1104" w:rsidRPr="00B73336" w:rsidRDefault="002E1104" w:rsidP="002E1104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 w:rsidRPr="00F416BB">
        <w:rPr>
          <w:rFonts w:ascii="Microsoft Sans Serif" w:hAnsi="Microsoft Sans Serif" w:cs="Microsoft Sans Serif"/>
          <w:sz w:val="20"/>
          <w:szCs w:val="20"/>
          <w:lang w:eastAsia="pl-PL" w:bidi="ar-SA"/>
        </w:rPr>
        <w:t xml:space="preserve">Ograniczyć występowanie szkodnika można także poprzez stosowanie </w:t>
      </w:r>
      <w:r w:rsidRPr="00B73336">
        <w:rPr>
          <w:rFonts w:ascii="Microsoft Sans Serif" w:hAnsi="Microsoft Sans Serif" w:cs="Microsoft Sans Serif"/>
          <w:sz w:val="20"/>
          <w:szCs w:val="20"/>
          <w:lang w:eastAsia="pl-PL" w:bidi="ar-SA"/>
        </w:rPr>
        <w:t>:</w:t>
      </w:r>
    </w:p>
    <w:p w:rsidR="00AE2E89" w:rsidRDefault="00AE2E89" w:rsidP="00AE2E89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>
        <w:rPr>
          <w:rFonts w:ascii="Microsoft Sans Serif" w:hAnsi="Microsoft Sans Serif" w:cs="Microsoft Sans Serif"/>
          <w:sz w:val="20"/>
          <w:szCs w:val="20"/>
          <w:lang w:eastAsia="pl-PL" w:bidi="ar-SA"/>
        </w:rPr>
        <w:t>prawidłowej agrotechniki,</w:t>
      </w:r>
    </w:p>
    <w:p w:rsidR="00AE2E89" w:rsidRDefault="00AE2E89" w:rsidP="00AE2E89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>
        <w:rPr>
          <w:rFonts w:ascii="Microsoft Sans Serif" w:hAnsi="Microsoft Sans Serif" w:cs="Microsoft Sans Serif"/>
          <w:sz w:val="20"/>
          <w:szCs w:val="20"/>
          <w:lang w:eastAsia="pl-PL" w:bidi="ar-SA"/>
        </w:rPr>
        <w:t>izolacji przestrzennej od innych roślin krzyżowych i warzyw kapustnych,</w:t>
      </w:r>
    </w:p>
    <w:p w:rsidR="00AE2E89" w:rsidRDefault="00AE2E89" w:rsidP="00AE2E8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eastAsia="pl-PL" w:bidi="ar-SA"/>
        </w:rPr>
        <w:t>wysiew odmian późno zakwitających.</w:t>
      </w:r>
    </w:p>
    <w:p w:rsidR="002E1104" w:rsidRPr="00B73336" w:rsidRDefault="002E1104" w:rsidP="00AE2E89">
      <w:pPr>
        <w:pStyle w:val="Akapitzlist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0"/>
          <w:szCs w:val="20"/>
        </w:rPr>
      </w:pPr>
    </w:p>
    <w:sectPr w:rsidR="002E1104" w:rsidRPr="00B73336" w:rsidSect="005D2A86">
      <w:headerReference w:type="default" r:id="rId12"/>
      <w:footerReference w:type="first" r:id="rId13"/>
      <w:pgSz w:w="11906" w:h="16838"/>
      <w:pgMar w:top="851" w:right="849" w:bottom="426" w:left="1417" w:header="142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59" w:rsidRDefault="00CE1059" w:rsidP="003B44EE">
      <w:r>
        <w:separator/>
      </w:r>
    </w:p>
  </w:endnote>
  <w:endnote w:type="continuationSeparator" w:id="0">
    <w:p w:rsidR="00CE1059" w:rsidRDefault="00CE1059" w:rsidP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32" w:rsidRDefault="00412CCB" w:rsidP="003A2D7D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54B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" strokecolor="#7f7f7f" strokeweight=".25pt">
              <v:shadow color="#7f7f7f" opacity=".5" offset="1pt,0"/>
            </v:shape>
          </w:pict>
        </mc:Fallback>
      </mc:AlternateContent>
    </w:r>
  </w:p>
  <w:p w:rsidR="00D652E7" w:rsidRDefault="00D652E7" w:rsidP="00D652E7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Dz. U. z 2017 r. poz. 50 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D652E7" w:rsidRDefault="00D652E7" w:rsidP="00D652E7">
    <w:pPr>
      <w:pStyle w:val="Akapitzlist"/>
      <w:numPr>
        <w:ilvl w:val="0"/>
        <w:numId w:val="23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D652E7" w:rsidRDefault="00D652E7" w:rsidP="00D652E7">
    <w:pPr>
      <w:pStyle w:val="Akapitzlist"/>
      <w:numPr>
        <w:ilvl w:val="0"/>
        <w:numId w:val="23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D652E7" w:rsidRDefault="00D652E7" w:rsidP="00D652E7">
    <w:pPr>
      <w:pStyle w:val="Akapitzlist"/>
      <w:numPr>
        <w:ilvl w:val="0"/>
        <w:numId w:val="23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D652E7" w:rsidRDefault="00D652E7" w:rsidP="00D652E7">
    <w:pPr>
      <w:pStyle w:val="Akapitzlist"/>
      <w:numPr>
        <w:ilvl w:val="0"/>
        <w:numId w:val="23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D652E7" w:rsidRDefault="00D652E7" w:rsidP="00D652E7">
    <w:pPr>
      <w:pStyle w:val="Akapitzlist"/>
      <w:numPr>
        <w:ilvl w:val="0"/>
        <w:numId w:val="23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59" w:rsidRDefault="00CE1059" w:rsidP="003B44EE">
      <w:r>
        <w:separator/>
      </w:r>
    </w:p>
  </w:footnote>
  <w:footnote w:type="continuationSeparator" w:id="0">
    <w:p w:rsidR="00CE1059" w:rsidRDefault="00CE1059" w:rsidP="003B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2A" w:rsidRDefault="00A57B2A">
    <w:pPr>
      <w:pStyle w:val="Nagwek"/>
    </w:pPr>
  </w:p>
  <w:p w:rsidR="00A57B2A" w:rsidRDefault="00A57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C82"/>
    <w:multiLevelType w:val="hybridMultilevel"/>
    <w:tmpl w:val="0E2E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7061"/>
    <w:multiLevelType w:val="hybridMultilevel"/>
    <w:tmpl w:val="23C6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5587"/>
    <w:multiLevelType w:val="hybridMultilevel"/>
    <w:tmpl w:val="9ABA6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67C6"/>
    <w:multiLevelType w:val="hybridMultilevel"/>
    <w:tmpl w:val="C6D8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878"/>
    <w:multiLevelType w:val="hybridMultilevel"/>
    <w:tmpl w:val="B0F6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0718"/>
    <w:multiLevelType w:val="hybridMultilevel"/>
    <w:tmpl w:val="82F0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257A"/>
    <w:multiLevelType w:val="hybridMultilevel"/>
    <w:tmpl w:val="DA1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46E86"/>
    <w:multiLevelType w:val="hybridMultilevel"/>
    <w:tmpl w:val="0C50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96CD1"/>
    <w:multiLevelType w:val="hybridMultilevel"/>
    <w:tmpl w:val="9916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13"/>
  </w:num>
  <w:num w:numId="16">
    <w:abstractNumId w:val="3"/>
  </w:num>
  <w:num w:numId="17">
    <w:abstractNumId w:val="19"/>
  </w:num>
  <w:num w:numId="18">
    <w:abstractNumId w:val="0"/>
  </w:num>
  <w:num w:numId="19">
    <w:abstractNumId w:val="7"/>
  </w:num>
  <w:num w:numId="20">
    <w:abstractNumId w:val="5"/>
  </w:num>
  <w:num w:numId="21">
    <w:abstractNumId w:val="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E"/>
    <w:rsid w:val="00000580"/>
    <w:rsid w:val="000012D9"/>
    <w:rsid w:val="00013576"/>
    <w:rsid w:val="00016448"/>
    <w:rsid w:val="0002370E"/>
    <w:rsid w:val="00035A59"/>
    <w:rsid w:val="00035B37"/>
    <w:rsid w:val="000401B9"/>
    <w:rsid w:val="00061E37"/>
    <w:rsid w:val="000732B8"/>
    <w:rsid w:val="000B5E95"/>
    <w:rsid w:val="000C0DFD"/>
    <w:rsid w:val="000E3081"/>
    <w:rsid w:val="000E7047"/>
    <w:rsid w:val="000E7DE9"/>
    <w:rsid w:val="000F10F5"/>
    <w:rsid w:val="000F6FB2"/>
    <w:rsid w:val="00110713"/>
    <w:rsid w:val="00122811"/>
    <w:rsid w:val="0014504B"/>
    <w:rsid w:val="001539DF"/>
    <w:rsid w:val="00162532"/>
    <w:rsid w:val="0016256F"/>
    <w:rsid w:val="00173662"/>
    <w:rsid w:val="00196D86"/>
    <w:rsid w:val="00197774"/>
    <w:rsid w:val="001B2202"/>
    <w:rsid w:val="001C5FFE"/>
    <w:rsid w:val="001C68E0"/>
    <w:rsid w:val="001E1B97"/>
    <w:rsid w:val="001E4AD4"/>
    <w:rsid w:val="001F5925"/>
    <w:rsid w:val="002126C5"/>
    <w:rsid w:val="0023080D"/>
    <w:rsid w:val="00237448"/>
    <w:rsid w:val="00247AB9"/>
    <w:rsid w:val="002501C0"/>
    <w:rsid w:val="00254CE0"/>
    <w:rsid w:val="002606B6"/>
    <w:rsid w:val="00274DA7"/>
    <w:rsid w:val="00276AA8"/>
    <w:rsid w:val="00295EBE"/>
    <w:rsid w:val="002B7505"/>
    <w:rsid w:val="002D10A2"/>
    <w:rsid w:val="002E1104"/>
    <w:rsid w:val="002F7000"/>
    <w:rsid w:val="00304CC0"/>
    <w:rsid w:val="00313661"/>
    <w:rsid w:val="00343361"/>
    <w:rsid w:val="0034337E"/>
    <w:rsid w:val="00357890"/>
    <w:rsid w:val="00361C5C"/>
    <w:rsid w:val="00372777"/>
    <w:rsid w:val="0039540D"/>
    <w:rsid w:val="003975B7"/>
    <w:rsid w:val="003A2D7D"/>
    <w:rsid w:val="003B44EE"/>
    <w:rsid w:val="003C3487"/>
    <w:rsid w:val="003F7614"/>
    <w:rsid w:val="0041164A"/>
    <w:rsid w:val="00412CCB"/>
    <w:rsid w:val="00417000"/>
    <w:rsid w:val="00422CF9"/>
    <w:rsid w:val="00426430"/>
    <w:rsid w:val="004306FF"/>
    <w:rsid w:val="004457E6"/>
    <w:rsid w:val="00447632"/>
    <w:rsid w:val="0044768D"/>
    <w:rsid w:val="0045553C"/>
    <w:rsid w:val="00456270"/>
    <w:rsid w:val="004579D9"/>
    <w:rsid w:val="00484F05"/>
    <w:rsid w:val="004E25CE"/>
    <w:rsid w:val="004E5822"/>
    <w:rsid w:val="004F5568"/>
    <w:rsid w:val="00533860"/>
    <w:rsid w:val="005955D9"/>
    <w:rsid w:val="005D2A86"/>
    <w:rsid w:val="005E5904"/>
    <w:rsid w:val="005F29F8"/>
    <w:rsid w:val="005F6DDF"/>
    <w:rsid w:val="005F6ECF"/>
    <w:rsid w:val="0061735E"/>
    <w:rsid w:val="0065445D"/>
    <w:rsid w:val="00655325"/>
    <w:rsid w:val="0068427F"/>
    <w:rsid w:val="00692DDB"/>
    <w:rsid w:val="006A0EC4"/>
    <w:rsid w:val="006C383F"/>
    <w:rsid w:val="006D0C07"/>
    <w:rsid w:val="006E610E"/>
    <w:rsid w:val="0071563D"/>
    <w:rsid w:val="00746B9E"/>
    <w:rsid w:val="00773335"/>
    <w:rsid w:val="00780C12"/>
    <w:rsid w:val="00786C5D"/>
    <w:rsid w:val="007B4513"/>
    <w:rsid w:val="007B4F9F"/>
    <w:rsid w:val="007D2460"/>
    <w:rsid w:val="007F28CB"/>
    <w:rsid w:val="00804223"/>
    <w:rsid w:val="00821306"/>
    <w:rsid w:val="00835B50"/>
    <w:rsid w:val="008A763F"/>
    <w:rsid w:val="008C6215"/>
    <w:rsid w:val="009038BF"/>
    <w:rsid w:val="00903DF4"/>
    <w:rsid w:val="00914EE2"/>
    <w:rsid w:val="00927274"/>
    <w:rsid w:val="009510F3"/>
    <w:rsid w:val="009865FB"/>
    <w:rsid w:val="009A776F"/>
    <w:rsid w:val="009C5B10"/>
    <w:rsid w:val="009D0CDF"/>
    <w:rsid w:val="009E11CE"/>
    <w:rsid w:val="00A03DDD"/>
    <w:rsid w:val="00A07495"/>
    <w:rsid w:val="00A21AF6"/>
    <w:rsid w:val="00A25C1F"/>
    <w:rsid w:val="00A34B03"/>
    <w:rsid w:val="00A57B2A"/>
    <w:rsid w:val="00A6197E"/>
    <w:rsid w:val="00A65BE2"/>
    <w:rsid w:val="00A816C1"/>
    <w:rsid w:val="00A91ADF"/>
    <w:rsid w:val="00A9554F"/>
    <w:rsid w:val="00AC5A85"/>
    <w:rsid w:val="00AD17F8"/>
    <w:rsid w:val="00AE2E89"/>
    <w:rsid w:val="00B25379"/>
    <w:rsid w:val="00B262B3"/>
    <w:rsid w:val="00B34E3E"/>
    <w:rsid w:val="00B374DE"/>
    <w:rsid w:val="00B73336"/>
    <w:rsid w:val="00B80262"/>
    <w:rsid w:val="00B82033"/>
    <w:rsid w:val="00B85A4F"/>
    <w:rsid w:val="00B926E7"/>
    <w:rsid w:val="00BB147D"/>
    <w:rsid w:val="00BC18CE"/>
    <w:rsid w:val="00BD59BD"/>
    <w:rsid w:val="00BD6AA1"/>
    <w:rsid w:val="00BF0039"/>
    <w:rsid w:val="00C0389B"/>
    <w:rsid w:val="00C1034A"/>
    <w:rsid w:val="00C3286B"/>
    <w:rsid w:val="00C42287"/>
    <w:rsid w:val="00C52DA5"/>
    <w:rsid w:val="00C77623"/>
    <w:rsid w:val="00C8051D"/>
    <w:rsid w:val="00C80A2E"/>
    <w:rsid w:val="00C942E5"/>
    <w:rsid w:val="00CA34CC"/>
    <w:rsid w:val="00CD2DF0"/>
    <w:rsid w:val="00CE1059"/>
    <w:rsid w:val="00CF1A6D"/>
    <w:rsid w:val="00D07928"/>
    <w:rsid w:val="00D1300A"/>
    <w:rsid w:val="00D21DB5"/>
    <w:rsid w:val="00D4541D"/>
    <w:rsid w:val="00D652E7"/>
    <w:rsid w:val="00D83601"/>
    <w:rsid w:val="00D86F93"/>
    <w:rsid w:val="00DA0A52"/>
    <w:rsid w:val="00DB398E"/>
    <w:rsid w:val="00DE11EF"/>
    <w:rsid w:val="00DF149F"/>
    <w:rsid w:val="00E01312"/>
    <w:rsid w:val="00E172DB"/>
    <w:rsid w:val="00E233A0"/>
    <w:rsid w:val="00E70A76"/>
    <w:rsid w:val="00E75B93"/>
    <w:rsid w:val="00E81C10"/>
    <w:rsid w:val="00EA243C"/>
    <w:rsid w:val="00EC1281"/>
    <w:rsid w:val="00EE2422"/>
    <w:rsid w:val="00EE7D53"/>
    <w:rsid w:val="00EF06AF"/>
    <w:rsid w:val="00EF7699"/>
    <w:rsid w:val="00F33FCE"/>
    <w:rsid w:val="00F416BB"/>
    <w:rsid w:val="00F55CB2"/>
    <w:rsid w:val="00F56AC5"/>
    <w:rsid w:val="00F63B85"/>
    <w:rsid w:val="00F83DE3"/>
    <w:rsid w:val="00FA2C97"/>
    <w:rsid w:val="00FA7001"/>
    <w:rsid w:val="00FB72C1"/>
    <w:rsid w:val="00FC549B"/>
    <w:rsid w:val="00FD6F8F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C04F"/>
  <w15:docId w15:val="{BD0E6421-BB97-4CFE-8F23-9BB8DA8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F93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F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6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6F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6F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6F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6F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F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6F9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6F9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F9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6F9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6F9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6F9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F9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6F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86F9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F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D86F93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6F93"/>
    <w:rPr>
      <w:b/>
      <w:bCs/>
    </w:rPr>
  </w:style>
  <w:style w:type="character" w:styleId="Uwydatnienie">
    <w:name w:val="Emphasis"/>
    <w:basedOn w:val="Domylnaczcionkaakapitu"/>
    <w:uiPriority w:val="20"/>
    <w:qFormat/>
    <w:rsid w:val="00D86F93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D86F93"/>
    <w:rPr>
      <w:szCs w:val="32"/>
    </w:rPr>
  </w:style>
  <w:style w:type="paragraph" w:styleId="Akapitzlist">
    <w:name w:val="List Paragraph"/>
    <w:basedOn w:val="Normalny"/>
    <w:uiPriority w:val="34"/>
    <w:qFormat/>
    <w:rsid w:val="00D8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6F9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86F9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F9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6F93"/>
    <w:rPr>
      <w:b/>
      <w:i/>
      <w:sz w:val="24"/>
    </w:rPr>
  </w:style>
  <w:style w:type="character" w:styleId="Wyrnieniedelikatne">
    <w:name w:val="Subtle Emphasis"/>
    <w:uiPriority w:val="19"/>
    <w:qFormat/>
    <w:rsid w:val="00D86F9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D86F9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86F9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86F9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86F9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6F9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4E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B14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B2A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57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B2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F6FB2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-lask@piori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B80D-01F9-43DF-9369-4151919A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1581</CharactersWithSpaces>
  <SharedDoc>false</SharedDoc>
  <HLinks>
    <vt:vector size="6" baseType="variant"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mailto:o-lask@piorin.gov.pl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3</cp:revision>
  <cp:lastPrinted>2017-05-09T10:11:00Z</cp:lastPrinted>
  <dcterms:created xsi:type="dcterms:W3CDTF">2018-04-30T09:50:00Z</dcterms:created>
  <dcterms:modified xsi:type="dcterms:W3CDTF">2018-04-30T09:50:00Z</dcterms:modified>
</cp:coreProperties>
</file>